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F5DF" w14:textId="1FA9CE8E" w:rsidR="007F5D07" w:rsidRPr="007F5D07" w:rsidRDefault="007F5D07" w:rsidP="007F5D07">
      <w:pPr>
        <w:jc w:val="center"/>
        <w:rPr>
          <w:b/>
          <w:bCs/>
        </w:rPr>
      </w:pPr>
      <w:r w:rsidRPr="007F5D07">
        <w:rPr>
          <w:b/>
          <w:bCs/>
        </w:rPr>
        <w:t>Veritabanları ve Özelliklerinin Kıyaslanması</w:t>
      </w:r>
    </w:p>
    <w:p w14:paraId="544B1159" w14:textId="2D4530EE" w:rsidR="00CF6315" w:rsidRDefault="00CF6315" w:rsidP="00CF6315">
      <w:r w:rsidRPr="00CF6315">
        <w:t>Veritabanı uygulamaları dersi kapsamında günümüzde sık kullanılan veritabanlarını çeşitli kriterlere göre detaylı bir şekilde kıyaslayalım. Aşağıda, en popüler veritabanlarını kullanım amacı, ölçeklenebilirlik, veri kapasitesi, performans, kurulum kolaylığı, kullanım kolaylığı ve diğer önemli kriterlere göre değerlendir</w:t>
      </w:r>
      <w:r w:rsidR="00A746C5">
        <w:t>ilmiştir.</w:t>
      </w:r>
    </w:p>
    <w:p w14:paraId="206A7FEF" w14:textId="77777777" w:rsidR="00CF6315" w:rsidRDefault="00CF6315" w:rsidP="00CF6315">
      <w:pPr>
        <w:sectPr w:rsidR="00CF6315">
          <w:pgSz w:w="11906" w:h="16838"/>
          <w:pgMar w:top="1417" w:right="1417" w:bottom="1417" w:left="1417" w:header="708" w:footer="708" w:gutter="0"/>
          <w:cols w:space="708"/>
          <w:docGrid w:linePitch="360"/>
        </w:sectPr>
      </w:pPr>
    </w:p>
    <w:p w14:paraId="4FF9F6E3" w14:textId="77777777" w:rsidR="00CF6315" w:rsidRPr="00CF6315" w:rsidRDefault="00CF6315" w:rsidP="00CF6315"/>
    <w:p w14:paraId="5EE563C3" w14:textId="77777777" w:rsidR="00CF6315" w:rsidRPr="00CF6315" w:rsidRDefault="00CF6315" w:rsidP="00CF6315">
      <w:pPr>
        <w:rPr>
          <w:b/>
          <w:bCs/>
        </w:rPr>
      </w:pPr>
      <w:r w:rsidRPr="00CF6315">
        <w:rPr>
          <w:b/>
          <w:bCs/>
        </w:rPr>
        <w:t>1. Genel Karşılaştırma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2"/>
        <w:gridCol w:w="1746"/>
        <w:gridCol w:w="1836"/>
        <w:gridCol w:w="1471"/>
        <w:gridCol w:w="2100"/>
        <w:gridCol w:w="926"/>
        <w:gridCol w:w="1063"/>
        <w:gridCol w:w="1839"/>
        <w:gridCol w:w="1669"/>
      </w:tblGrid>
      <w:tr w:rsidR="00CF6315" w:rsidRPr="00CF6315" w14:paraId="3FEDDE6D" w14:textId="77777777" w:rsidTr="004E4D48">
        <w:trPr>
          <w:tblHeader/>
          <w:tblCellSpacing w:w="15" w:type="dxa"/>
        </w:trPr>
        <w:tc>
          <w:tcPr>
            <w:tcW w:w="0" w:type="auto"/>
            <w:vAlign w:val="center"/>
            <w:hideMark/>
          </w:tcPr>
          <w:p w14:paraId="21312747" w14:textId="77777777" w:rsidR="00CF6315" w:rsidRPr="00CF6315" w:rsidRDefault="00CF6315" w:rsidP="00CF6315">
            <w:pPr>
              <w:rPr>
                <w:b/>
                <w:bCs/>
              </w:rPr>
            </w:pPr>
            <w:r w:rsidRPr="00CF6315">
              <w:rPr>
                <w:b/>
                <w:bCs/>
              </w:rPr>
              <w:t>Veritabanı</w:t>
            </w:r>
          </w:p>
        </w:tc>
        <w:tc>
          <w:tcPr>
            <w:tcW w:w="0" w:type="auto"/>
            <w:vAlign w:val="center"/>
            <w:hideMark/>
          </w:tcPr>
          <w:p w14:paraId="75BC96CC" w14:textId="77777777" w:rsidR="00CF6315" w:rsidRPr="00CF6315" w:rsidRDefault="00CF6315" w:rsidP="00CF6315">
            <w:pPr>
              <w:rPr>
                <w:b/>
                <w:bCs/>
              </w:rPr>
            </w:pPr>
            <w:r w:rsidRPr="00CF6315">
              <w:rPr>
                <w:b/>
                <w:bCs/>
              </w:rPr>
              <w:t>Kullanım Amacı</w:t>
            </w:r>
          </w:p>
        </w:tc>
        <w:tc>
          <w:tcPr>
            <w:tcW w:w="0" w:type="auto"/>
            <w:vAlign w:val="center"/>
            <w:hideMark/>
          </w:tcPr>
          <w:p w14:paraId="5EF1FF4D" w14:textId="77777777" w:rsidR="00CF6315" w:rsidRPr="00CF6315" w:rsidRDefault="00CF6315" w:rsidP="00CF6315">
            <w:pPr>
              <w:rPr>
                <w:b/>
                <w:bCs/>
              </w:rPr>
            </w:pPr>
            <w:r w:rsidRPr="00CF6315">
              <w:rPr>
                <w:b/>
                <w:bCs/>
              </w:rPr>
              <w:t>Ölçeklenebilirlik</w:t>
            </w:r>
          </w:p>
        </w:tc>
        <w:tc>
          <w:tcPr>
            <w:tcW w:w="0" w:type="auto"/>
            <w:vAlign w:val="center"/>
            <w:hideMark/>
          </w:tcPr>
          <w:p w14:paraId="04DC1C18" w14:textId="77777777" w:rsidR="00CF6315" w:rsidRPr="00CF6315" w:rsidRDefault="00CF6315" w:rsidP="00CF6315">
            <w:pPr>
              <w:rPr>
                <w:b/>
                <w:bCs/>
              </w:rPr>
            </w:pPr>
            <w:r w:rsidRPr="00CF6315">
              <w:rPr>
                <w:b/>
                <w:bCs/>
              </w:rPr>
              <w:t>Veri Kapasitesi</w:t>
            </w:r>
          </w:p>
        </w:tc>
        <w:tc>
          <w:tcPr>
            <w:tcW w:w="2070" w:type="dxa"/>
            <w:vAlign w:val="center"/>
            <w:hideMark/>
          </w:tcPr>
          <w:p w14:paraId="0B2E8682" w14:textId="77777777" w:rsidR="00CF6315" w:rsidRPr="00CF6315" w:rsidRDefault="00CF6315" w:rsidP="00CF6315">
            <w:pPr>
              <w:rPr>
                <w:b/>
                <w:bCs/>
              </w:rPr>
            </w:pPr>
            <w:r w:rsidRPr="00CF6315">
              <w:rPr>
                <w:b/>
                <w:bCs/>
              </w:rPr>
              <w:t>Performans</w:t>
            </w:r>
          </w:p>
        </w:tc>
        <w:tc>
          <w:tcPr>
            <w:tcW w:w="896" w:type="dxa"/>
            <w:vAlign w:val="center"/>
            <w:hideMark/>
          </w:tcPr>
          <w:p w14:paraId="12EAEF23" w14:textId="77777777" w:rsidR="00CF6315" w:rsidRPr="00CF6315" w:rsidRDefault="00CF6315" w:rsidP="00CF6315">
            <w:pPr>
              <w:rPr>
                <w:b/>
                <w:bCs/>
              </w:rPr>
            </w:pPr>
            <w:r w:rsidRPr="00CF6315">
              <w:rPr>
                <w:b/>
                <w:bCs/>
              </w:rPr>
              <w:t>Kurulum Kolaylığı</w:t>
            </w:r>
          </w:p>
        </w:tc>
        <w:tc>
          <w:tcPr>
            <w:tcW w:w="0" w:type="auto"/>
            <w:vAlign w:val="center"/>
            <w:hideMark/>
          </w:tcPr>
          <w:p w14:paraId="59E4D73F" w14:textId="77777777" w:rsidR="00CF6315" w:rsidRPr="00CF6315" w:rsidRDefault="00CF6315" w:rsidP="00CF6315">
            <w:pPr>
              <w:rPr>
                <w:b/>
                <w:bCs/>
              </w:rPr>
            </w:pPr>
            <w:r w:rsidRPr="00CF6315">
              <w:rPr>
                <w:b/>
                <w:bCs/>
              </w:rPr>
              <w:t>Kullanım Kolaylığı</w:t>
            </w:r>
          </w:p>
        </w:tc>
        <w:tc>
          <w:tcPr>
            <w:tcW w:w="1809" w:type="dxa"/>
            <w:vAlign w:val="center"/>
            <w:hideMark/>
          </w:tcPr>
          <w:p w14:paraId="3B227B4E" w14:textId="77777777" w:rsidR="00CF6315" w:rsidRPr="00CF6315" w:rsidRDefault="00CF6315" w:rsidP="00CF6315">
            <w:pPr>
              <w:rPr>
                <w:b/>
                <w:bCs/>
              </w:rPr>
            </w:pPr>
            <w:r w:rsidRPr="00CF6315">
              <w:rPr>
                <w:b/>
                <w:bCs/>
              </w:rPr>
              <w:t>Desteklenen Veritabanı Modeli</w:t>
            </w:r>
          </w:p>
        </w:tc>
        <w:tc>
          <w:tcPr>
            <w:tcW w:w="1624" w:type="dxa"/>
            <w:vAlign w:val="center"/>
            <w:hideMark/>
          </w:tcPr>
          <w:p w14:paraId="34E13CFF" w14:textId="77777777" w:rsidR="00CF6315" w:rsidRPr="00CF6315" w:rsidRDefault="00CF6315" w:rsidP="00CF6315">
            <w:pPr>
              <w:rPr>
                <w:b/>
                <w:bCs/>
              </w:rPr>
            </w:pPr>
            <w:r w:rsidRPr="00CF6315">
              <w:rPr>
                <w:b/>
                <w:bCs/>
              </w:rPr>
              <w:t>Ekstra Özellikler</w:t>
            </w:r>
          </w:p>
        </w:tc>
      </w:tr>
      <w:tr w:rsidR="00CF6315" w:rsidRPr="00CF6315" w14:paraId="53AE64D1" w14:textId="77777777" w:rsidTr="004E4D48">
        <w:trPr>
          <w:tblCellSpacing w:w="15" w:type="dxa"/>
        </w:trPr>
        <w:tc>
          <w:tcPr>
            <w:tcW w:w="0" w:type="auto"/>
            <w:vAlign w:val="center"/>
            <w:hideMark/>
          </w:tcPr>
          <w:p w14:paraId="237AC2A2" w14:textId="77777777" w:rsidR="00CF6315" w:rsidRPr="00CF6315" w:rsidRDefault="00CF6315" w:rsidP="00CF6315">
            <w:r w:rsidRPr="00CF6315">
              <w:rPr>
                <w:b/>
                <w:bCs/>
              </w:rPr>
              <w:t>MySQL</w:t>
            </w:r>
          </w:p>
        </w:tc>
        <w:tc>
          <w:tcPr>
            <w:tcW w:w="0" w:type="auto"/>
            <w:vAlign w:val="center"/>
            <w:hideMark/>
          </w:tcPr>
          <w:p w14:paraId="37897BD2" w14:textId="77777777" w:rsidR="00CF6315" w:rsidRPr="00CF6315" w:rsidRDefault="00CF6315" w:rsidP="00CF6315">
            <w:r w:rsidRPr="00CF6315">
              <w:t>Web uygulamaları, küçük ve orta ölçekli projeler</w:t>
            </w:r>
          </w:p>
        </w:tc>
        <w:tc>
          <w:tcPr>
            <w:tcW w:w="0" w:type="auto"/>
            <w:vAlign w:val="center"/>
            <w:hideMark/>
          </w:tcPr>
          <w:p w14:paraId="305FFF42" w14:textId="77777777" w:rsidR="00CF6315" w:rsidRPr="00CF6315" w:rsidRDefault="00CF6315" w:rsidP="00CF6315">
            <w:r w:rsidRPr="00CF6315">
              <w:t>Yatay ve dikey ölçeklenebilir</w:t>
            </w:r>
          </w:p>
        </w:tc>
        <w:tc>
          <w:tcPr>
            <w:tcW w:w="0" w:type="auto"/>
            <w:vAlign w:val="center"/>
            <w:hideMark/>
          </w:tcPr>
          <w:p w14:paraId="6DD043E4" w14:textId="77777777" w:rsidR="00CF6315" w:rsidRPr="00CF6315" w:rsidRDefault="00CF6315" w:rsidP="00CF6315">
            <w:r w:rsidRPr="00CF6315">
              <w:t>Büyük veri için optimize edilebilir</w:t>
            </w:r>
          </w:p>
        </w:tc>
        <w:tc>
          <w:tcPr>
            <w:tcW w:w="2070" w:type="dxa"/>
            <w:vAlign w:val="center"/>
            <w:hideMark/>
          </w:tcPr>
          <w:p w14:paraId="69C97584" w14:textId="77777777" w:rsidR="00CF6315" w:rsidRPr="00CF6315" w:rsidRDefault="00CF6315" w:rsidP="00CF6315">
            <w:r w:rsidRPr="00CF6315">
              <w:t>Yüksek performans, ancak büyük ölçekli verilerde zayıflayabilir</w:t>
            </w:r>
          </w:p>
        </w:tc>
        <w:tc>
          <w:tcPr>
            <w:tcW w:w="896" w:type="dxa"/>
            <w:vAlign w:val="center"/>
            <w:hideMark/>
          </w:tcPr>
          <w:p w14:paraId="70AE342C" w14:textId="77777777" w:rsidR="00CF6315" w:rsidRPr="00CF6315" w:rsidRDefault="00CF6315" w:rsidP="00CF6315">
            <w:r w:rsidRPr="00CF6315">
              <w:t>Kolay</w:t>
            </w:r>
          </w:p>
        </w:tc>
        <w:tc>
          <w:tcPr>
            <w:tcW w:w="0" w:type="auto"/>
            <w:vAlign w:val="center"/>
            <w:hideMark/>
          </w:tcPr>
          <w:p w14:paraId="6614796A" w14:textId="77777777" w:rsidR="00CF6315" w:rsidRPr="00CF6315" w:rsidRDefault="00CF6315" w:rsidP="00CF6315">
            <w:r w:rsidRPr="00CF6315">
              <w:t>Orta</w:t>
            </w:r>
          </w:p>
        </w:tc>
        <w:tc>
          <w:tcPr>
            <w:tcW w:w="1809" w:type="dxa"/>
            <w:vAlign w:val="center"/>
            <w:hideMark/>
          </w:tcPr>
          <w:p w14:paraId="3A82B40B" w14:textId="77777777" w:rsidR="00CF6315" w:rsidRPr="00CF6315" w:rsidRDefault="00CF6315" w:rsidP="00CF6315">
            <w:r w:rsidRPr="00CF6315">
              <w:t>İlişkisel (RDBMS)</w:t>
            </w:r>
          </w:p>
        </w:tc>
        <w:tc>
          <w:tcPr>
            <w:tcW w:w="1624" w:type="dxa"/>
            <w:vAlign w:val="center"/>
            <w:hideMark/>
          </w:tcPr>
          <w:p w14:paraId="4341F059" w14:textId="77777777" w:rsidR="00CF6315" w:rsidRPr="00CF6315" w:rsidRDefault="00CF6315" w:rsidP="00CF6315">
            <w:r w:rsidRPr="00CF6315">
              <w:t>Açık kaynak, geniş topluluk desteği</w:t>
            </w:r>
          </w:p>
        </w:tc>
      </w:tr>
      <w:tr w:rsidR="00CF6315" w:rsidRPr="00CF6315" w14:paraId="444E5F78" w14:textId="77777777" w:rsidTr="004E4D48">
        <w:trPr>
          <w:tblCellSpacing w:w="15" w:type="dxa"/>
        </w:trPr>
        <w:tc>
          <w:tcPr>
            <w:tcW w:w="0" w:type="auto"/>
            <w:vAlign w:val="center"/>
            <w:hideMark/>
          </w:tcPr>
          <w:p w14:paraId="645E81A3" w14:textId="77777777" w:rsidR="00CF6315" w:rsidRPr="00CF6315" w:rsidRDefault="00CF6315" w:rsidP="00CF6315">
            <w:r w:rsidRPr="00CF6315">
              <w:rPr>
                <w:b/>
                <w:bCs/>
              </w:rPr>
              <w:t>PostgreSQL</w:t>
            </w:r>
          </w:p>
        </w:tc>
        <w:tc>
          <w:tcPr>
            <w:tcW w:w="0" w:type="auto"/>
            <w:vAlign w:val="center"/>
            <w:hideMark/>
          </w:tcPr>
          <w:p w14:paraId="18A030A5" w14:textId="77777777" w:rsidR="00CF6315" w:rsidRPr="00CF6315" w:rsidRDefault="00CF6315" w:rsidP="00CF6315">
            <w:r w:rsidRPr="00CF6315">
              <w:t>Büyük ölçekli kurumsal projeler, veri analitiği</w:t>
            </w:r>
          </w:p>
        </w:tc>
        <w:tc>
          <w:tcPr>
            <w:tcW w:w="0" w:type="auto"/>
            <w:vAlign w:val="center"/>
            <w:hideMark/>
          </w:tcPr>
          <w:p w14:paraId="5476E908" w14:textId="77777777" w:rsidR="00CF6315" w:rsidRPr="00CF6315" w:rsidRDefault="00CF6315" w:rsidP="00CF6315">
            <w:r w:rsidRPr="00CF6315">
              <w:t>Yatay ve dikey ölçeklenebilir</w:t>
            </w:r>
          </w:p>
        </w:tc>
        <w:tc>
          <w:tcPr>
            <w:tcW w:w="0" w:type="auto"/>
            <w:vAlign w:val="center"/>
            <w:hideMark/>
          </w:tcPr>
          <w:p w14:paraId="70D6AF7F" w14:textId="77777777" w:rsidR="00CF6315" w:rsidRPr="00CF6315" w:rsidRDefault="00CF6315" w:rsidP="00CF6315">
            <w:r w:rsidRPr="00CF6315">
              <w:t>Petabayt seviyesine kadar</w:t>
            </w:r>
          </w:p>
        </w:tc>
        <w:tc>
          <w:tcPr>
            <w:tcW w:w="2070" w:type="dxa"/>
            <w:vAlign w:val="center"/>
            <w:hideMark/>
          </w:tcPr>
          <w:p w14:paraId="771781EF" w14:textId="77777777" w:rsidR="00CF6315" w:rsidRPr="00CF6315" w:rsidRDefault="00CF6315" w:rsidP="00CF6315">
            <w:r w:rsidRPr="00CF6315">
              <w:t>Çok yüksek performans ve veri tutarlılığı</w:t>
            </w:r>
          </w:p>
        </w:tc>
        <w:tc>
          <w:tcPr>
            <w:tcW w:w="896" w:type="dxa"/>
            <w:vAlign w:val="center"/>
            <w:hideMark/>
          </w:tcPr>
          <w:p w14:paraId="5BE0B61E" w14:textId="77777777" w:rsidR="00CF6315" w:rsidRPr="00CF6315" w:rsidRDefault="00CF6315" w:rsidP="00CF6315">
            <w:r w:rsidRPr="00CF6315">
              <w:t>Orta</w:t>
            </w:r>
          </w:p>
        </w:tc>
        <w:tc>
          <w:tcPr>
            <w:tcW w:w="0" w:type="auto"/>
            <w:vAlign w:val="center"/>
            <w:hideMark/>
          </w:tcPr>
          <w:p w14:paraId="56B78652" w14:textId="77777777" w:rsidR="00CF6315" w:rsidRPr="00CF6315" w:rsidRDefault="00CF6315" w:rsidP="00CF6315">
            <w:r w:rsidRPr="00CF6315">
              <w:t>Orta</w:t>
            </w:r>
          </w:p>
        </w:tc>
        <w:tc>
          <w:tcPr>
            <w:tcW w:w="1809" w:type="dxa"/>
            <w:vAlign w:val="center"/>
            <w:hideMark/>
          </w:tcPr>
          <w:p w14:paraId="59A8E76E" w14:textId="77777777" w:rsidR="00CF6315" w:rsidRPr="00CF6315" w:rsidRDefault="00CF6315" w:rsidP="00CF6315">
            <w:r w:rsidRPr="00CF6315">
              <w:t>İlişkisel (RDBMS) + JSON</w:t>
            </w:r>
          </w:p>
        </w:tc>
        <w:tc>
          <w:tcPr>
            <w:tcW w:w="1624" w:type="dxa"/>
            <w:vAlign w:val="center"/>
            <w:hideMark/>
          </w:tcPr>
          <w:p w14:paraId="3FC35987" w14:textId="77777777" w:rsidR="00CF6315" w:rsidRPr="00CF6315" w:rsidRDefault="00CF6315" w:rsidP="00CF6315">
            <w:r w:rsidRPr="00CF6315">
              <w:t>Gelişmiş veri bütünlüğü, geniş SQL desteği</w:t>
            </w:r>
          </w:p>
        </w:tc>
      </w:tr>
      <w:tr w:rsidR="00CF6315" w:rsidRPr="00CF6315" w14:paraId="2A67E5B8" w14:textId="77777777" w:rsidTr="004E4D48">
        <w:trPr>
          <w:tblCellSpacing w:w="15" w:type="dxa"/>
        </w:trPr>
        <w:tc>
          <w:tcPr>
            <w:tcW w:w="0" w:type="auto"/>
            <w:vAlign w:val="center"/>
            <w:hideMark/>
          </w:tcPr>
          <w:p w14:paraId="0DB146C1" w14:textId="77777777" w:rsidR="00CF6315" w:rsidRPr="00CF6315" w:rsidRDefault="00CF6315" w:rsidP="00CF6315">
            <w:r w:rsidRPr="00CF6315">
              <w:rPr>
                <w:b/>
                <w:bCs/>
              </w:rPr>
              <w:t>MongoDB</w:t>
            </w:r>
          </w:p>
        </w:tc>
        <w:tc>
          <w:tcPr>
            <w:tcW w:w="0" w:type="auto"/>
            <w:vAlign w:val="center"/>
            <w:hideMark/>
          </w:tcPr>
          <w:p w14:paraId="64F40A84" w14:textId="77777777" w:rsidR="00CF6315" w:rsidRPr="00CF6315" w:rsidRDefault="00CF6315" w:rsidP="00CF6315">
            <w:r w:rsidRPr="00CF6315">
              <w:t>Büyük ölçekli NoSQL projeleri, JSON tabanlı veri</w:t>
            </w:r>
          </w:p>
        </w:tc>
        <w:tc>
          <w:tcPr>
            <w:tcW w:w="0" w:type="auto"/>
            <w:vAlign w:val="center"/>
            <w:hideMark/>
          </w:tcPr>
          <w:p w14:paraId="014450D5" w14:textId="77777777" w:rsidR="00CF6315" w:rsidRPr="00CF6315" w:rsidRDefault="00CF6315" w:rsidP="00CF6315">
            <w:r w:rsidRPr="00CF6315">
              <w:t>Yatay ölçeklenebilir</w:t>
            </w:r>
          </w:p>
        </w:tc>
        <w:tc>
          <w:tcPr>
            <w:tcW w:w="0" w:type="auto"/>
            <w:vAlign w:val="center"/>
            <w:hideMark/>
          </w:tcPr>
          <w:p w14:paraId="34DDBDEB" w14:textId="77777777" w:rsidR="00CF6315" w:rsidRPr="00CF6315" w:rsidRDefault="00CF6315" w:rsidP="00CF6315">
            <w:r w:rsidRPr="00CF6315">
              <w:t>Büyük veri için uygun</w:t>
            </w:r>
          </w:p>
        </w:tc>
        <w:tc>
          <w:tcPr>
            <w:tcW w:w="2070" w:type="dxa"/>
            <w:vAlign w:val="center"/>
            <w:hideMark/>
          </w:tcPr>
          <w:p w14:paraId="39CB9F3D" w14:textId="77777777" w:rsidR="00CF6315" w:rsidRPr="00CF6315" w:rsidRDefault="00CF6315" w:rsidP="00CF6315">
            <w:r w:rsidRPr="00CF6315">
              <w:t>Büyük verilerde hızlı, ancak ACID desteği sınırlı</w:t>
            </w:r>
          </w:p>
        </w:tc>
        <w:tc>
          <w:tcPr>
            <w:tcW w:w="896" w:type="dxa"/>
            <w:vAlign w:val="center"/>
            <w:hideMark/>
          </w:tcPr>
          <w:p w14:paraId="53A8B559" w14:textId="77777777" w:rsidR="00CF6315" w:rsidRPr="00CF6315" w:rsidRDefault="00CF6315" w:rsidP="00CF6315">
            <w:r w:rsidRPr="00CF6315">
              <w:t>Kolay</w:t>
            </w:r>
          </w:p>
        </w:tc>
        <w:tc>
          <w:tcPr>
            <w:tcW w:w="0" w:type="auto"/>
            <w:vAlign w:val="center"/>
            <w:hideMark/>
          </w:tcPr>
          <w:p w14:paraId="0A41F2C0" w14:textId="77777777" w:rsidR="00CF6315" w:rsidRPr="00CF6315" w:rsidRDefault="00CF6315" w:rsidP="00CF6315">
            <w:r w:rsidRPr="00CF6315">
              <w:t>Kolay</w:t>
            </w:r>
          </w:p>
        </w:tc>
        <w:tc>
          <w:tcPr>
            <w:tcW w:w="1809" w:type="dxa"/>
            <w:vAlign w:val="center"/>
            <w:hideMark/>
          </w:tcPr>
          <w:p w14:paraId="1F0A53F1" w14:textId="77777777" w:rsidR="00CF6315" w:rsidRPr="00CF6315" w:rsidRDefault="00CF6315" w:rsidP="00CF6315">
            <w:r w:rsidRPr="00CF6315">
              <w:t>Belge tabanlı (NoSQL)</w:t>
            </w:r>
          </w:p>
        </w:tc>
        <w:tc>
          <w:tcPr>
            <w:tcW w:w="1624" w:type="dxa"/>
            <w:vAlign w:val="center"/>
            <w:hideMark/>
          </w:tcPr>
          <w:p w14:paraId="6A43141F" w14:textId="77777777" w:rsidR="00CF6315" w:rsidRPr="00CF6315" w:rsidRDefault="00CF6315" w:rsidP="00CF6315">
            <w:r w:rsidRPr="00CF6315">
              <w:t>JSON desteği, şemadan bağımsız esneklik</w:t>
            </w:r>
          </w:p>
        </w:tc>
      </w:tr>
      <w:tr w:rsidR="00CF6315" w:rsidRPr="00CF6315" w14:paraId="368E4C43" w14:textId="77777777" w:rsidTr="004E4D48">
        <w:trPr>
          <w:tblCellSpacing w:w="15" w:type="dxa"/>
        </w:trPr>
        <w:tc>
          <w:tcPr>
            <w:tcW w:w="0" w:type="auto"/>
            <w:vAlign w:val="center"/>
            <w:hideMark/>
          </w:tcPr>
          <w:p w14:paraId="6EE4925E" w14:textId="77777777" w:rsidR="00CF6315" w:rsidRPr="00CF6315" w:rsidRDefault="00CF6315" w:rsidP="00CF6315">
            <w:r w:rsidRPr="00CF6315">
              <w:rPr>
                <w:b/>
                <w:bCs/>
              </w:rPr>
              <w:t>Microsoft SQL Server</w:t>
            </w:r>
          </w:p>
        </w:tc>
        <w:tc>
          <w:tcPr>
            <w:tcW w:w="0" w:type="auto"/>
            <w:vAlign w:val="center"/>
            <w:hideMark/>
          </w:tcPr>
          <w:p w14:paraId="51D007C6" w14:textId="77777777" w:rsidR="00CF6315" w:rsidRPr="00CF6315" w:rsidRDefault="00CF6315" w:rsidP="00CF6315">
            <w:r w:rsidRPr="00CF6315">
              <w:t>Kurumsal uygulamalar, finans, ERP</w:t>
            </w:r>
          </w:p>
        </w:tc>
        <w:tc>
          <w:tcPr>
            <w:tcW w:w="0" w:type="auto"/>
            <w:vAlign w:val="center"/>
            <w:hideMark/>
          </w:tcPr>
          <w:p w14:paraId="34C718DD" w14:textId="77777777" w:rsidR="00CF6315" w:rsidRPr="00CF6315" w:rsidRDefault="00CF6315" w:rsidP="00CF6315">
            <w:r w:rsidRPr="00CF6315">
              <w:t>Dikey ölçeklenebilir</w:t>
            </w:r>
          </w:p>
        </w:tc>
        <w:tc>
          <w:tcPr>
            <w:tcW w:w="0" w:type="auto"/>
            <w:vAlign w:val="center"/>
            <w:hideMark/>
          </w:tcPr>
          <w:p w14:paraId="55119945" w14:textId="77777777" w:rsidR="00CF6315" w:rsidRPr="00CF6315" w:rsidRDefault="00CF6315" w:rsidP="00CF6315">
            <w:r w:rsidRPr="00CF6315">
              <w:t>Büyük ölçekli projeler için optimize edilmiş</w:t>
            </w:r>
          </w:p>
        </w:tc>
        <w:tc>
          <w:tcPr>
            <w:tcW w:w="2070" w:type="dxa"/>
            <w:vAlign w:val="center"/>
            <w:hideMark/>
          </w:tcPr>
          <w:p w14:paraId="1F31D4BE" w14:textId="77777777" w:rsidR="00CF6315" w:rsidRPr="00CF6315" w:rsidRDefault="00CF6315" w:rsidP="00CF6315">
            <w:r w:rsidRPr="00CF6315">
              <w:t>Yüksek performans ve güçlü ACID desteği</w:t>
            </w:r>
          </w:p>
        </w:tc>
        <w:tc>
          <w:tcPr>
            <w:tcW w:w="896" w:type="dxa"/>
            <w:vAlign w:val="center"/>
            <w:hideMark/>
          </w:tcPr>
          <w:p w14:paraId="55BB4D58" w14:textId="77777777" w:rsidR="00CF6315" w:rsidRPr="00CF6315" w:rsidRDefault="00CF6315" w:rsidP="00CF6315">
            <w:r w:rsidRPr="00CF6315">
              <w:t>Orta</w:t>
            </w:r>
          </w:p>
        </w:tc>
        <w:tc>
          <w:tcPr>
            <w:tcW w:w="0" w:type="auto"/>
            <w:vAlign w:val="center"/>
            <w:hideMark/>
          </w:tcPr>
          <w:p w14:paraId="0D931E63" w14:textId="77777777" w:rsidR="00CF6315" w:rsidRPr="00CF6315" w:rsidRDefault="00CF6315" w:rsidP="00CF6315">
            <w:r w:rsidRPr="00CF6315">
              <w:t>Orta</w:t>
            </w:r>
          </w:p>
        </w:tc>
        <w:tc>
          <w:tcPr>
            <w:tcW w:w="1809" w:type="dxa"/>
            <w:vAlign w:val="center"/>
            <w:hideMark/>
          </w:tcPr>
          <w:p w14:paraId="60016147" w14:textId="77777777" w:rsidR="00CF6315" w:rsidRPr="00CF6315" w:rsidRDefault="00CF6315" w:rsidP="00CF6315">
            <w:r w:rsidRPr="00CF6315">
              <w:t>İlişkisel (RDBMS)</w:t>
            </w:r>
          </w:p>
        </w:tc>
        <w:tc>
          <w:tcPr>
            <w:tcW w:w="1624" w:type="dxa"/>
            <w:vAlign w:val="center"/>
            <w:hideMark/>
          </w:tcPr>
          <w:p w14:paraId="2FFDCC2B" w14:textId="77777777" w:rsidR="00CF6315" w:rsidRPr="00CF6315" w:rsidRDefault="00CF6315" w:rsidP="00CF6315">
            <w:r w:rsidRPr="00CF6315">
              <w:t>Microsoft ekosistemi ile tam entegrasyon</w:t>
            </w:r>
          </w:p>
        </w:tc>
      </w:tr>
      <w:tr w:rsidR="00CF6315" w:rsidRPr="00CF6315" w14:paraId="16992709" w14:textId="77777777" w:rsidTr="004E4D48">
        <w:trPr>
          <w:tblCellSpacing w:w="15" w:type="dxa"/>
        </w:trPr>
        <w:tc>
          <w:tcPr>
            <w:tcW w:w="0" w:type="auto"/>
            <w:vAlign w:val="center"/>
            <w:hideMark/>
          </w:tcPr>
          <w:p w14:paraId="0C107A7D" w14:textId="77777777" w:rsidR="00CF6315" w:rsidRPr="00CF6315" w:rsidRDefault="00CF6315" w:rsidP="00CF6315">
            <w:r w:rsidRPr="00CF6315">
              <w:rPr>
                <w:b/>
                <w:bCs/>
              </w:rPr>
              <w:t>Oracle Database</w:t>
            </w:r>
          </w:p>
        </w:tc>
        <w:tc>
          <w:tcPr>
            <w:tcW w:w="0" w:type="auto"/>
            <w:vAlign w:val="center"/>
            <w:hideMark/>
          </w:tcPr>
          <w:p w14:paraId="6F37C036" w14:textId="77777777" w:rsidR="00CF6315" w:rsidRPr="00CF6315" w:rsidRDefault="00CF6315" w:rsidP="00CF6315">
            <w:r w:rsidRPr="00CF6315">
              <w:t>Büyük kurumsal uygulamalar, bankacılık</w:t>
            </w:r>
          </w:p>
        </w:tc>
        <w:tc>
          <w:tcPr>
            <w:tcW w:w="0" w:type="auto"/>
            <w:vAlign w:val="center"/>
            <w:hideMark/>
          </w:tcPr>
          <w:p w14:paraId="48D5B74D" w14:textId="77777777" w:rsidR="00CF6315" w:rsidRPr="00CF6315" w:rsidRDefault="00CF6315" w:rsidP="00CF6315">
            <w:r w:rsidRPr="00CF6315">
              <w:t>Dikey ölçeklenebilir</w:t>
            </w:r>
          </w:p>
        </w:tc>
        <w:tc>
          <w:tcPr>
            <w:tcW w:w="0" w:type="auto"/>
            <w:vAlign w:val="center"/>
            <w:hideMark/>
          </w:tcPr>
          <w:p w14:paraId="49E5DD2A" w14:textId="77777777" w:rsidR="00CF6315" w:rsidRPr="00CF6315" w:rsidRDefault="00CF6315" w:rsidP="00CF6315">
            <w:r w:rsidRPr="00CF6315">
              <w:t>Büyük veri için optimize edilmiş</w:t>
            </w:r>
          </w:p>
        </w:tc>
        <w:tc>
          <w:tcPr>
            <w:tcW w:w="2070" w:type="dxa"/>
            <w:vAlign w:val="center"/>
            <w:hideMark/>
          </w:tcPr>
          <w:p w14:paraId="12626615" w14:textId="77777777" w:rsidR="00CF6315" w:rsidRPr="00CF6315" w:rsidRDefault="00CF6315" w:rsidP="00CF6315">
            <w:r w:rsidRPr="00CF6315">
              <w:t>Çok yüksek performans, ancak lisans maliyetleri yüksek</w:t>
            </w:r>
          </w:p>
        </w:tc>
        <w:tc>
          <w:tcPr>
            <w:tcW w:w="896" w:type="dxa"/>
            <w:vAlign w:val="center"/>
            <w:hideMark/>
          </w:tcPr>
          <w:p w14:paraId="63F2F497" w14:textId="77777777" w:rsidR="00CF6315" w:rsidRPr="00CF6315" w:rsidRDefault="00CF6315" w:rsidP="00CF6315">
            <w:r w:rsidRPr="00CF6315">
              <w:t>Zor</w:t>
            </w:r>
          </w:p>
        </w:tc>
        <w:tc>
          <w:tcPr>
            <w:tcW w:w="0" w:type="auto"/>
            <w:vAlign w:val="center"/>
            <w:hideMark/>
          </w:tcPr>
          <w:p w14:paraId="7A9E3133" w14:textId="77777777" w:rsidR="00CF6315" w:rsidRPr="00CF6315" w:rsidRDefault="00CF6315" w:rsidP="00CF6315">
            <w:r w:rsidRPr="00CF6315">
              <w:t>Orta</w:t>
            </w:r>
          </w:p>
        </w:tc>
        <w:tc>
          <w:tcPr>
            <w:tcW w:w="1809" w:type="dxa"/>
            <w:vAlign w:val="center"/>
            <w:hideMark/>
          </w:tcPr>
          <w:p w14:paraId="21D26465" w14:textId="77777777" w:rsidR="00CF6315" w:rsidRPr="00CF6315" w:rsidRDefault="00CF6315" w:rsidP="00CF6315">
            <w:r w:rsidRPr="00CF6315">
              <w:t>İlişkisel (RDBMS)</w:t>
            </w:r>
          </w:p>
        </w:tc>
        <w:tc>
          <w:tcPr>
            <w:tcW w:w="1624" w:type="dxa"/>
            <w:vAlign w:val="center"/>
            <w:hideMark/>
          </w:tcPr>
          <w:p w14:paraId="1F623BB4" w14:textId="77777777" w:rsidR="00CF6315" w:rsidRPr="00CF6315" w:rsidRDefault="00CF6315" w:rsidP="00CF6315">
            <w:r w:rsidRPr="00CF6315">
              <w:t>Üst düzey güvenlik, güçlü transaction desteği</w:t>
            </w:r>
          </w:p>
        </w:tc>
      </w:tr>
      <w:tr w:rsidR="00CF6315" w:rsidRPr="00CF6315" w14:paraId="00AB00F7" w14:textId="77777777" w:rsidTr="004E4D48">
        <w:trPr>
          <w:tblCellSpacing w:w="15" w:type="dxa"/>
        </w:trPr>
        <w:tc>
          <w:tcPr>
            <w:tcW w:w="0" w:type="auto"/>
            <w:vAlign w:val="center"/>
            <w:hideMark/>
          </w:tcPr>
          <w:p w14:paraId="0C7B320E" w14:textId="77777777" w:rsidR="00CF6315" w:rsidRPr="00CF6315" w:rsidRDefault="00CF6315" w:rsidP="00CF6315">
            <w:r w:rsidRPr="00CF6315">
              <w:rPr>
                <w:b/>
                <w:bCs/>
              </w:rPr>
              <w:lastRenderedPageBreak/>
              <w:t>SQLite</w:t>
            </w:r>
          </w:p>
        </w:tc>
        <w:tc>
          <w:tcPr>
            <w:tcW w:w="0" w:type="auto"/>
            <w:vAlign w:val="center"/>
            <w:hideMark/>
          </w:tcPr>
          <w:p w14:paraId="6D3BF5E3" w14:textId="77777777" w:rsidR="00CF6315" w:rsidRPr="00CF6315" w:rsidRDefault="00CF6315" w:rsidP="00CF6315">
            <w:r w:rsidRPr="00CF6315">
              <w:t>Mobil ve küçük çaplı projeler</w:t>
            </w:r>
          </w:p>
        </w:tc>
        <w:tc>
          <w:tcPr>
            <w:tcW w:w="0" w:type="auto"/>
            <w:vAlign w:val="center"/>
            <w:hideMark/>
          </w:tcPr>
          <w:p w14:paraId="3054E526" w14:textId="77777777" w:rsidR="00CF6315" w:rsidRPr="00CF6315" w:rsidRDefault="00CF6315" w:rsidP="00CF6315">
            <w:r w:rsidRPr="00CF6315">
              <w:t>Dikey ölçeklenemez</w:t>
            </w:r>
          </w:p>
        </w:tc>
        <w:tc>
          <w:tcPr>
            <w:tcW w:w="0" w:type="auto"/>
            <w:vAlign w:val="center"/>
            <w:hideMark/>
          </w:tcPr>
          <w:p w14:paraId="43E7BAFF" w14:textId="77777777" w:rsidR="00CF6315" w:rsidRPr="00CF6315" w:rsidRDefault="00CF6315" w:rsidP="00CF6315">
            <w:r w:rsidRPr="00CF6315">
              <w:t>Küçük veri setleri için uygun</w:t>
            </w:r>
          </w:p>
        </w:tc>
        <w:tc>
          <w:tcPr>
            <w:tcW w:w="2070" w:type="dxa"/>
            <w:vAlign w:val="center"/>
            <w:hideMark/>
          </w:tcPr>
          <w:p w14:paraId="2BFD9A76" w14:textId="77777777" w:rsidR="00CF6315" w:rsidRPr="00CF6315" w:rsidRDefault="00CF6315" w:rsidP="00CF6315">
            <w:r w:rsidRPr="00CF6315">
              <w:t>Küçük projelerde yüksek, ancak büyük verilerde düşük performans</w:t>
            </w:r>
          </w:p>
        </w:tc>
        <w:tc>
          <w:tcPr>
            <w:tcW w:w="896" w:type="dxa"/>
            <w:vAlign w:val="center"/>
            <w:hideMark/>
          </w:tcPr>
          <w:p w14:paraId="3B1B61D5" w14:textId="77777777" w:rsidR="00CF6315" w:rsidRPr="00CF6315" w:rsidRDefault="00CF6315" w:rsidP="00CF6315">
            <w:r w:rsidRPr="00CF6315">
              <w:t>Çok kolay</w:t>
            </w:r>
          </w:p>
        </w:tc>
        <w:tc>
          <w:tcPr>
            <w:tcW w:w="0" w:type="auto"/>
            <w:vAlign w:val="center"/>
            <w:hideMark/>
          </w:tcPr>
          <w:p w14:paraId="2484EE5D" w14:textId="77777777" w:rsidR="00CF6315" w:rsidRPr="00CF6315" w:rsidRDefault="00CF6315" w:rsidP="00CF6315">
            <w:r w:rsidRPr="00CF6315">
              <w:t>Çok kolay</w:t>
            </w:r>
          </w:p>
        </w:tc>
        <w:tc>
          <w:tcPr>
            <w:tcW w:w="1809" w:type="dxa"/>
            <w:vAlign w:val="center"/>
            <w:hideMark/>
          </w:tcPr>
          <w:p w14:paraId="1AB9324A" w14:textId="77777777" w:rsidR="00CF6315" w:rsidRPr="00CF6315" w:rsidRDefault="00CF6315" w:rsidP="00CF6315">
            <w:r w:rsidRPr="00CF6315">
              <w:t>İlişkisel (RDBMS)</w:t>
            </w:r>
          </w:p>
        </w:tc>
        <w:tc>
          <w:tcPr>
            <w:tcW w:w="1624" w:type="dxa"/>
            <w:vAlign w:val="center"/>
            <w:hideMark/>
          </w:tcPr>
          <w:p w14:paraId="4DCB05D1" w14:textId="77777777" w:rsidR="00CF6315" w:rsidRPr="00CF6315" w:rsidRDefault="00CF6315" w:rsidP="00CF6315">
            <w:r w:rsidRPr="00CF6315">
              <w:t>Hafif, bağımsız, dosya tabanlı</w:t>
            </w:r>
          </w:p>
        </w:tc>
      </w:tr>
      <w:tr w:rsidR="00CF6315" w:rsidRPr="00CF6315" w14:paraId="10ACD4CF" w14:textId="77777777" w:rsidTr="004E4D48">
        <w:trPr>
          <w:tblCellSpacing w:w="15" w:type="dxa"/>
        </w:trPr>
        <w:tc>
          <w:tcPr>
            <w:tcW w:w="0" w:type="auto"/>
            <w:vAlign w:val="center"/>
            <w:hideMark/>
          </w:tcPr>
          <w:p w14:paraId="3B50B5A2" w14:textId="77777777" w:rsidR="00CF6315" w:rsidRPr="00CF6315" w:rsidRDefault="00CF6315" w:rsidP="00CF6315">
            <w:r w:rsidRPr="00CF6315">
              <w:rPr>
                <w:b/>
                <w:bCs/>
              </w:rPr>
              <w:t>Firebase (Firestore)</w:t>
            </w:r>
          </w:p>
        </w:tc>
        <w:tc>
          <w:tcPr>
            <w:tcW w:w="0" w:type="auto"/>
            <w:vAlign w:val="center"/>
            <w:hideMark/>
          </w:tcPr>
          <w:p w14:paraId="2254E0A5" w14:textId="77777777" w:rsidR="00CF6315" w:rsidRPr="00CF6315" w:rsidRDefault="00CF6315" w:rsidP="00CF6315">
            <w:r w:rsidRPr="00CF6315">
              <w:t>Mobil uygulamalar, gerçek zamanlı veri işlemleri</w:t>
            </w:r>
          </w:p>
        </w:tc>
        <w:tc>
          <w:tcPr>
            <w:tcW w:w="0" w:type="auto"/>
            <w:vAlign w:val="center"/>
            <w:hideMark/>
          </w:tcPr>
          <w:p w14:paraId="2D3AE240" w14:textId="77777777" w:rsidR="00CF6315" w:rsidRPr="00CF6315" w:rsidRDefault="00CF6315" w:rsidP="00CF6315">
            <w:r w:rsidRPr="00CF6315">
              <w:t>Yatay ölçeklenebilir</w:t>
            </w:r>
          </w:p>
        </w:tc>
        <w:tc>
          <w:tcPr>
            <w:tcW w:w="0" w:type="auto"/>
            <w:vAlign w:val="center"/>
            <w:hideMark/>
          </w:tcPr>
          <w:p w14:paraId="47066F97" w14:textId="77777777" w:rsidR="00CF6315" w:rsidRPr="00CF6315" w:rsidRDefault="00CF6315" w:rsidP="00CF6315">
            <w:r w:rsidRPr="00CF6315">
              <w:t>Büyük ölçekli projelere uygun</w:t>
            </w:r>
          </w:p>
        </w:tc>
        <w:tc>
          <w:tcPr>
            <w:tcW w:w="2070" w:type="dxa"/>
            <w:vAlign w:val="center"/>
            <w:hideMark/>
          </w:tcPr>
          <w:p w14:paraId="5CF3D27D" w14:textId="77777777" w:rsidR="00CF6315" w:rsidRPr="00CF6315" w:rsidRDefault="00CF6315" w:rsidP="00CF6315">
            <w:r w:rsidRPr="00CF6315">
              <w:t>Gerçek zamanlı hızlı okuma/yazma</w:t>
            </w:r>
          </w:p>
        </w:tc>
        <w:tc>
          <w:tcPr>
            <w:tcW w:w="896" w:type="dxa"/>
            <w:vAlign w:val="center"/>
            <w:hideMark/>
          </w:tcPr>
          <w:p w14:paraId="10DEEF10" w14:textId="77777777" w:rsidR="00CF6315" w:rsidRPr="00CF6315" w:rsidRDefault="00CF6315" w:rsidP="00CF6315">
            <w:r w:rsidRPr="00CF6315">
              <w:t>Kolay</w:t>
            </w:r>
          </w:p>
        </w:tc>
        <w:tc>
          <w:tcPr>
            <w:tcW w:w="0" w:type="auto"/>
            <w:vAlign w:val="center"/>
            <w:hideMark/>
          </w:tcPr>
          <w:p w14:paraId="5385F0A2" w14:textId="77777777" w:rsidR="00CF6315" w:rsidRPr="00CF6315" w:rsidRDefault="00CF6315" w:rsidP="00CF6315">
            <w:r w:rsidRPr="00CF6315">
              <w:t>Çok kolay</w:t>
            </w:r>
          </w:p>
        </w:tc>
        <w:tc>
          <w:tcPr>
            <w:tcW w:w="1809" w:type="dxa"/>
            <w:vAlign w:val="center"/>
            <w:hideMark/>
          </w:tcPr>
          <w:p w14:paraId="546D5D0E" w14:textId="77777777" w:rsidR="00CF6315" w:rsidRPr="00CF6315" w:rsidRDefault="00CF6315" w:rsidP="00CF6315">
            <w:r w:rsidRPr="00CF6315">
              <w:t>NoSQL (Belge tabanlı)</w:t>
            </w:r>
          </w:p>
        </w:tc>
        <w:tc>
          <w:tcPr>
            <w:tcW w:w="1624" w:type="dxa"/>
            <w:vAlign w:val="center"/>
            <w:hideMark/>
          </w:tcPr>
          <w:p w14:paraId="0297B2A3" w14:textId="77777777" w:rsidR="00CF6315" w:rsidRPr="00CF6315" w:rsidRDefault="00CF6315" w:rsidP="00CF6315">
            <w:r w:rsidRPr="00CF6315">
              <w:t xml:space="preserve">Google Cloud ile tam </w:t>
            </w:r>
            <w:proofErr w:type="gramStart"/>
            <w:r w:rsidRPr="00CF6315">
              <w:t>entegre</w:t>
            </w:r>
            <w:proofErr w:type="gramEnd"/>
            <w:r w:rsidRPr="00CF6315">
              <w:t>, gerçek zamanlı güncellemeler</w:t>
            </w:r>
          </w:p>
        </w:tc>
      </w:tr>
      <w:tr w:rsidR="00CF6315" w:rsidRPr="00CF6315" w14:paraId="7B7BF432" w14:textId="77777777" w:rsidTr="004E4D48">
        <w:trPr>
          <w:tblCellSpacing w:w="15" w:type="dxa"/>
        </w:trPr>
        <w:tc>
          <w:tcPr>
            <w:tcW w:w="0" w:type="auto"/>
            <w:vAlign w:val="center"/>
            <w:hideMark/>
          </w:tcPr>
          <w:p w14:paraId="516CC884" w14:textId="77777777" w:rsidR="00CF6315" w:rsidRPr="00CF6315" w:rsidRDefault="00CF6315" w:rsidP="00CF6315">
            <w:r w:rsidRPr="00CF6315">
              <w:rPr>
                <w:b/>
                <w:bCs/>
              </w:rPr>
              <w:t>Cassandra</w:t>
            </w:r>
          </w:p>
        </w:tc>
        <w:tc>
          <w:tcPr>
            <w:tcW w:w="0" w:type="auto"/>
            <w:vAlign w:val="center"/>
            <w:hideMark/>
          </w:tcPr>
          <w:p w14:paraId="55554D17" w14:textId="77777777" w:rsidR="00CF6315" w:rsidRPr="00CF6315" w:rsidRDefault="00CF6315" w:rsidP="00CF6315">
            <w:r w:rsidRPr="00CF6315">
              <w:t>Büyük ölçekli dağıtık sistemler, IoT</w:t>
            </w:r>
          </w:p>
        </w:tc>
        <w:tc>
          <w:tcPr>
            <w:tcW w:w="0" w:type="auto"/>
            <w:vAlign w:val="center"/>
            <w:hideMark/>
          </w:tcPr>
          <w:p w14:paraId="447B3CBA" w14:textId="77777777" w:rsidR="00CF6315" w:rsidRPr="00CF6315" w:rsidRDefault="00CF6315" w:rsidP="00CF6315">
            <w:r w:rsidRPr="00CF6315">
              <w:t>Yatay ölçeklenebilir</w:t>
            </w:r>
          </w:p>
        </w:tc>
        <w:tc>
          <w:tcPr>
            <w:tcW w:w="0" w:type="auto"/>
            <w:vAlign w:val="center"/>
            <w:hideMark/>
          </w:tcPr>
          <w:p w14:paraId="46D58F73" w14:textId="77777777" w:rsidR="00CF6315" w:rsidRPr="00CF6315" w:rsidRDefault="00CF6315" w:rsidP="00CF6315">
            <w:r w:rsidRPr="00CF6315">
              <w:t>Petabayt seviyesine kadar</w:t>
            </w:r>
          </w:p>
        </w:tc>
        <w:tc>
          <w:tcPr>
            <w:tcW w:w="2070" w:type="dxa"/>
            <w:vAlign w:val="center"/>
            <w:hideMark/>
          </w:tcPr>
          <w:p w14:paraId="09ED0D7E" w14:textId="77777777" w:rsidR="00CF6315" w:rsidRPr="00CF6315" w:rsidRDefault="00CF6315" w:rsidP="00CF6315">
            <w:r w:rsidRPr="00CF6315">
              <w:t>Yüksek hızda okuma/yazma performansı</w:t>
            </w:r>
          </w:p>
        </w:tc>
        <w:tc>
          <w:tcPr>
            <w:tcW w:w="896" w:type="dxa"/>
            <w:vAlign w:val="center"/>
            <w:hideMark/>
          </w:tcPr>
          <w:p w14:paraId="662B3EA9" w14:textId="77777777" w:rsidR="00CF6315" w:rsidRPr="00CF6315" w:rsidRDefault="00CF6315" w:rsidP="00CF6315">
            <w:r w:rsidRPr="00CF6315">
              <w:t>Orta</w:t>
            </w:r>
          </w:p>
        </w:tc>
        <w:tc>
          <w:tcPr>
            <w:tcW w:w="0" w:type="auto"/>
            <w:vAlign w:val="center"/>
            <w:hideMark/>
          </w:tcPr>
          <w:p w14:paraId="240FD9D3" w14:textId="77777777" w:rsidR="00CF6315" w:rsidRPr="00CF6315" w:rsidRDefault="00CF6315" w:rsidP="00CF6315">
            <w:r w:rsidRPr="00CF6315">
              <w:t>Orta</w:t>
            </w:r>
          </w:p>
        </w:tc>
        <w:tc>
          <w:tcPr>
            <w:tcW w:w="1809" w:type="dxa"/>
            <w:vAlign w:val="center"/>
            <w:hideMark/>
          </w:tcPr>
          <w:p w14:paraId="0F2433DF" w14:textId="77777777" w:rsidR="00CF6315" w:rsidRPr="00CF6315" w:rsidRDefault="00CF6315" w:rsidP="00CF6315">
            <w:r w:rsidRPr="00CF6315">
              <w:t>NoSQL (Sütun tabanlı)</w:t>
            </w:r>
          </w:p>
        </w:tc>
        <w:tc>
          <w:tcPr>
            <w:tcW w:w="1624" w:type="dxa"/>
            <w:vAlign w:val="center"/>
            <w:hideMark/>
          </w:tcPr>
          <w:p w14:paraId="7AE698AC" w14:textId="77777777" w:rsidR="00CF6315" w:rsidRPr="00CF6315" w:rsidRDefault="00CF6315" w:rsidP="00CF6315">
            <w:r w:rsidRPr="00CF6315">
              <w:t>Dağıtık mimari, yüksek erişilebilirlik</w:t>
            </w:r>
          </w:p>
        </w:tc>
      </w:tr>
    </w:tbl>
    <w:p w14:paraId="5D5409CA" w14:textId="77777777" w:rsidR="00CF6315" w:rsidRPr="00CF6315" w:rsidRDefault="00000000" w:rsidP="00CF6315">
      <w:r>
        <w:pict w14:anchorId="31ED706D">
          <v:rect id="_x0000_i1025" style="width:0;height:1.5pt" o:hralign="center" o:hrstd="t" o:hr="t" fillcolor="#a0a0a0" stroked="f"/>
        </w:pict>
      </w:r>
    </w:p>
    <w:p w14:paraId="33CFEFFD" w14:textId="77777777" w:rsidR="00762128" w:rsidRDefault="00762128" w:rsidP="00CF6315">
      <w:pPr>
        <w:rPr>
          <w:b/>
          <w:bCs/>
        </w:rPr>
        <w:sectPr w:rsidR="00762128" w:rsidSect="00CF6315">
          <w:pgSz w:w="16838" w:h="11906" w:orient="landscape"/>
          <w:pgMar w:top="1418" w:right="1418" w:bottom="1418" w:left="1418" w:header="709" w:footer="709" w:gutter="0"/>
          <w:cols w:space="708"/>
          <w:docGrid w:linePitch="360"/>
        </w:sectPr>
      </w:pPr>
    </w:p>
    <w:p w14:paraId="7C086C50" w14:textId="77777777" w:rsidR="00CF6315" w:rsidRPr="00CF6315" w:rsidRDefault="00CF6315" w:rsidP="00CF6315">
      <w:pPr>
        <w:rPr>
          <w:b/>
          <w:bCs/>
        </w:rPr>
      </w:pPr>
      <w:r w:rsidRPr="00CF6315">
        <w:rPr>
          <w:b/>
          <w:bCs/>
        </w:rPr>
        <w:lastRenderedPageBreak/>
        <w:t>2. Detaylı Kriterlere Göre Değerlendirme</w:t>
      </w:r>
    </w:p>
    <w:p w14:paraId="6A302269" w14:textId="77777777" w:rsidR="00CF6315" w:rsidRPr="00CF6315" w:rsidRDefault="00CF6315" w:rsidP="00CF6315">
      <w:pPr>
        <w:rPr>
          <w:b/>
          <w:bCs/>
        </w:rPr>
      </w:pPr>
      <w:r w:rsidRPr="00CF6315">
        <w:rPr>
          <w:b/>
          <w:bCs/>
        </w:rPr>
        <w:t>a) Kullanım Amacı</w:t>
      </w:r>
    </w:p>
    <w:p w14:paraId="53A4FEF8" w14:textId="77777777" w:rsidR="00CF6315" w:rsidRPr="00CF6315" w:rsidRDefault="00CF6315" w:rsidP="00CF6315">
      <w:pPr>
        <w:numPr>
          <w:ilvl w:val="0"/>
          <w:numId w:val="1"/>
        </w:numPr>
      </w:pPr>
      <w:r w:rsidRPr="00CF6315">
        <w:rPr>
          <w:b/>
          <w:bCs/>
        </w:rPr>
        <w:t>MySQL</w:t>
      </w:r>
      <w:r w:rsidRPr="00CF6315">
        <w:t xml:space="preserve"> ve </w:t>
      </w:r>
      <w:r w:rsidRPr="00CF6315">
        <w:rPr>
          <w:b/>
          <w:bCs/>
        </w:rPr>
        <w:t>PostgreSQL</w:t>
      </w:r>
      <w:r w:rsidRPr="00CF6315">
        <w:t>, geleneksel ilişkisel veritabanı (RDBMS) yapısına sahip olup web uygulamaları, e-ticaret siteleri ve orta ölçekli projeler için yaygın olarak kullanılır.</w:t>
      </w:r>
    </w:p>
    <w:p w14:paraId="7BD64E5A" w14:textId="77777777" w:rsidR="00CF6315" w:rsidRPr="00CF6315" w:rsidRDefault="00CF6315" w:rsidP="00CF6315">
      <w:pPr>
        <w:numPr>
          <w:ilvl w:val="0"/>
          <w:numId w:val="1"/>
        </w:numPr>
      </w:pPr>
      <w:r w:rsidRPr="00CF6315">
        <w:rPr>
          <w:b/>
          <w:bCs/>
        </w:rPr>
        <w:t>MongoDB</w:t>
      </w:r>
      <w:r w:rsidRPr="00CF6315">
        <w:t>, esnek yapısı sayesinde büyük veri ve JSON tabanlı verileri işleyen projelerde tercih edilir.</w:t>
      </w:r>
    </w:p>
    <w:p w14:paraId="6788BFDD" w14:textId="77777777" w:rsidR="00CF6315" w:rsidRPr="00CF6315" w:rsidRDefault="00CF6315" w:rsidP="00CF6315">
      <w:pPr>
        <w:numPr>
          <w:ilvl w:val="0"/>
          <w:numId w:val="1"/>
        </w:numPr>
      </w:pPr>
      <w:r w:rsidRPr="00CF6315">
        <w:rPr>
          <w:b/>
          <w:bCs/>
        </w:rPr>
        <w:t>Microsoft SQL Server</w:t>
      </w:r>
      <w:r w:rsidRPr="00CF6315">
        <w:t xml:space="preserve"> ve </w:t>
      </w:r>
      <w:r w:rsidRPr="00CF6315">
        <w:rPr>
          <w:b/>
          <w:bCs/>
        </w:rPr>
        <w:t>Oracle Database</w:t>
      </w:r>
      <w:r w:rsidRPr="00CF6315">
        <w:t>, finans, ERP, büyük ölçekli veri yönetimi ve güvenlik açısından kritik kurumsal projelerde kullanılır.</w:t>
      </w:r>
    </w:p>
    <w:p w14:paraId="04357427" w14:textId="77777777" w:rsidR="00CF6315" w:rsidRPr="00CF6315" w:rsidRDefault="00CF6315" w:rsidP="00CF6315">
      <w:pPr>
        <w:numPr>
          <w:ilvl w:val="0"/>
          <w:numId w:val="1"/>
        </w:numPr>
      </w:pPr>
      <w:r w:rsidRPr="00CF6315">
        <w:rPr>
          <w:b/>
          <w:bCs/>
        </w:rPr>
        <w:t>SQLite</w:t>
      </w:r>
      <w:r w:rsidRPr="00CF6315">
        <w:t>, küçük çaplı uygulamalar, mobil uygulamalar ve gömülü sistemler için idealdir.</w:t>
      </w:r>
    </w:p>
    <w:p w14:paraId="11B5C11B" w14:textId="77777777" w:rsidR="00CF6315" w:rsidRPr="00CF6315" w:rsidRDefault="00CF6315" w:rsidP="00CF6315">
      <w:pPr>
        <w:numPr>
          <w:ilvl w:val="0"/>
          <w:numId w:val="1"/>
        </w:numPr>
      </w:pPr>
      <w:r w:rsidRPr="00CF6315">
        <w:rPr>
          <w:b/>
          <w:bCs/>
        </w:rPr>
        <w:t>Firebase (Firestore)</w:t>
      </w:r>
      <w:r w:rsidRPr="00CF6315">
        <w:t>, gerçek zamanlı veri gerektiren mobil ve web uygulamaları için uygundur.</w:t>
      </w:r>
    </w:p>
    <w:p w14:paraId="04BDE07C" w14:textId="77777777" w:rsidR="00CF6315" w:rsidRPr="00CF6315" w:rsidRDefault="00CF6315" w:rsidP="00CF6315">
      <w:pPr>
        <w:numPr>
          <w:ilvl w:val="0"/>
          <w:numId w:val="1"/>
        </w:numPr>
      </w:pPr>
      <w:r w:rsidRPr="00CF6315">
        <w:rPr>
          <w:b/>
          <w:bCs/>
        </w:rPr>
        <w:t>Cassandra</w:t>
      </w:r>
      <w:r w:rsidRPr="00CF6315">
        <w:t>, büyük ölçekli IoT ve dağıtık sistemler için optimize edilmiştir.</w:t>
      </w:r>
    </w:p>
    <w:p w14:paraId="0359A6F4" w14:textId="77777777" w:rsidR="00CF6315" w:rsidRPr="00CF6315" w:rsidRDefault="00CF6315" w:rsidP="00CF6315">
      <w:pPr>
        <w:rPr>
          <w:b/>
          <w:bCs/>
        </w:rPr>
      </w:pPr>
      <w:r w:rsidRPr="00CF6315">
        <w:rPr>
          <w:b/>
          <w:bCs/>
        </w:rPr>
        <w:t>b) Büyük Çaplı vs Küçük Çaplı Projeler İçin Tercih</w:t>
      </w:r>
    </w:p>
    <w:p w14:paraId="21669112" w14:textId="77777777" w:rsidR="00CF6315" w:rsidRPr="00CF6315" w:rsidRDefault="00CF6315" w:rsidP="00CF6315">
      <w:pPr>
        <w:numPr>
          <w:ilvl w:val="0"/>
          <w:numId w:val="2"/>
        </w:numPr>
      </w:pPr>
      <w:r w:rsidRPr="00CF6315">
        <w:rPr>
          <w:b/>
          <w:bCs/>
        </w:rPr>
        <w:t>Büyük çaplı projeler için</w:t>
      </w:r>
      <w:r w:rsidRPr="00CF6315">
        <w:t>: PostgreSQL, Microsoft SQL Server, Oracle, Cassandra</w:t>
      </w:r>
    </w:p>
    <w:p w14:paraId="76D81C61" w14:textId="77777777" w:rsidR="00CF6315" w:rsidRPr="00CF6315" w:rsidRDefault="00CF6315" w:rsidP="00CF6315">
      <w:pPr>
        <w:numPr>
          <w:ilvl w:val="0"/>
          <w:numId w:val="2"/>
        </w:numPr>
      </w:pPr>
      <w:r w:rsidRPr="00CF6315">
        <w:rPr>
          <w:b/>
          <w:bCs/>
        </w:rPr>
        <w:t>Orta çaplı projeler için</w:t>
      </w:r>
      <w:r w:rsidRPr="00CF6315">
        <w:t>: MySQL, MongoDB</w:t>
      </w:r>
    </w:p>
    <w:p w14:paraId="5BC5A1F5" w14:textId="77777777" w:rsidR="00CF6315" w:rsidRPr="00CF6315" w:rsidRDefault="00CF6315" w:rsidP="00CF6315">
      <w:pPr>
        <w:numPr>
          <w:ilvl w:val="0"/>
          <w:numId w:val="2"/>
        </w:numPr>
      </w:pPr>
      <w:r w:rsidRPr="00CF6315">
        <w:rPr>
          <w:b/>
          <w:bCs/>
        </w:rPr>
        <w:t>Küçük çaplı projeler için</w:t>
      </w:r>
      <w:r w:rsidRPr="00CF6315">
        <w:t>: SQLite, Firebase</w:t>
      </w:r>
    </w:p>
    <w:p w14:paraId="47E3236C" w14:textId="77777777" w:rsidR="00CF6315" w:rsidRPr="00CF6315" w:rsidRDefault="00CF6315" w:rsidP="00CF6315">
      <w:pPr>
        <w:rPr>
          <w:b/>
          <w:bCs/>
        </w:rPr>
      </w:pPr>
      <w:r w:rsidRPr="00CF6315">
        <w:rPr>
          <w:b/>
          <w:bCs/>
        </w:rPr>
        <w:t>c) Performans</w:t>
      </w:r>
    </w:p>
    <w:p w14:paraId="6FD2C3E4" w14:textId="77777777" w:rsidR="00CF6315" w:rsidRPr="00CF6315" w:rsidRDefault="00CF6315" w:rsidP="00CF6315">
      <w:pPr>
        <w:numPr>
          <w:ilvl w:val="0"/>
          <w:numId w:val="3"/>
        </w:numPr>
      </w:pPr>
      <w:r w:rsidRPr="00CF6315">
        <w:rPr>
          <w:b/>
          <w:bCs/>
        </w:rPr>
        <w:t>Yüksek performanslı seçenekler</w:t>
      </w:r>
      <w:r w:rsidRPr="00CF6315">
        <w:t>: PostgreSQL, Microsoft SQL Server, Oracle, Cassandra</w:t>
      </w:r>
    </w:p>
    <w:p w14:paraId="03B203FC" w14:textId="77777777" w:rsidR="00CF6315" w:rsidRPr="00CF6315" w:rsidRDefault="00CF6315" w:rsidP="00CF6315">
      <w:pPr>
        <w:numPr>
          <w:ilvl w:val="0"/>
          <w:numId w:val="3"/>
        </w:numPr>
      </w:pPr>
      <w:r w:rsidRPr="00CF6315">
        <w:rPr>
          <w:b/>
          <w:bCs/>
        </w:rPr>
        <w:t>Orta düzey performanslı seçenekler</w:t>
      </w:r>
      <w:r w:rsidRPr="00CF6315">
        <w:t>: MySQL, MongoDB, Firebase</w:t>
      </w:r>
    </w:p>
    <w:p w14:paraId="5F4F7B4A" w14:textId="77777777" w:rsidR="00CF6315" w:rsidRPr="00CF6315" w:rsidRDefault="00CF6315" w:rsidP="00CF6315">
      <w:pPr>
        <w:numPr>
          <w:ilvl w:val="0"/>
          <w:numId w:val="3"/>
        </w:numPr>
      </w:pPr>
      <w:r w:rsidRPr="00CF6315">
        <w:rPr>
          <w:b/>
          <w:bCs/>
        </w:rPr>
        <w:t>Daha düşük performanslı seçenekler</w:t>
      </w:r>
      <w:r w:rsidRPr="00CF6315">
        <w:t>: SQLite</w:t>
      </w:r>
    </w:p>
    <w:p w14:paraId="0739AE30" w14:textId="77777777" w:rsidR="00CF6315" w:rsidRPr="00CF6315" w:rsidRDefault="00CF6315" w:rsidP="00CF6315">
      <w:pPr>
        <w:rPr>
          <w:b/>
          <w:bCs/>
        </w:rPr>
      </w:pPr>
      <w:r w:rsidRPr="00CF6315">
        <w:rPr>
          <w:b/>
          <w:bCs/>
        </w:rPr>
        <w:t>d) Veri Kapasitesi</w:t>
      </w:r>
    </w:p>
    <w:p w14:paraId="4ADC14EB" w14:textId="77777777" w:rsidR="00CF6315" w:rsidRPr="00CF6315" w:rsidRDefault="00CF6315" w:rsidP="00CF6315">
      <w:pPr>
        <w:numPr>
          <w:ilvl w:val="0"/>
          <w:numId w:val="4"/>
        </w:numPr>
      </w:pPr>
      <w:r w:rsidRPr="00CF6315">
        <w:rPr>
          <w:b/>
          <w:bCs/>
        </w:rPr>
        <w:t>Petabayt seviyesine kadar</w:t>
      </w:r>
      <w:r w:rsidRPr="00CF6315">
        <w:t>: PostgreSQL, Oracle, Cassandra</w:t>
      </w:r>
    </w:p>
    <w:p w14:paraId="781B5F06" w14:textId="77777777" w:rsidR="00CF6315" w:rsidRPr="00CF6315" w:rsidRDefault="00CF6315" w:rsidP="00CF6315">
      <w:pPr>
        <w:numPr>
          <w:ilvl w:val="0"/>
          <w:numId w:val="4"/>
        </w:numPr>
      </w:pPr>
      <w:r w:rsidRPr="00CF6315">
        <w:rPr>
          <w:b/>
          <w:bCs/>
        </w:rPr>
        <w:t>Terabayt seviyesinde</w:t>
      </w:r>
      <w:r w:rsidRPr="00CF6315">
        <w:t>: MySQL, Microsoft SQL Server, MongoDB</w:t>
      </w:r>
    </w:p>
    <w:p w14:paraId="4D195959" w14:textId="77777777" w:rsidR="00CF6315" w:rsidRPr="00CF6315" w:rsidRDefault="00CF6315" w:rsidP="00CF6315">
      <w:pPr>
        <w:numPr>
          <w:ilvl w:val="0"/>
          <w:numId w:val="4"/>
        </w:numPr>
      </w:pPr>
      <w:r w:rsidRPr="00CF6315">
        <w:rPr>
          <w:b/>
          <w:bCs/>
        </w:rPr>
        <w:t>Gigabayt seviyesinde</w:t>
      </w:r>
      <w:r w:rsidRPr="00CF6315">
        <w:t>: SQLite, Firebase</w:t>
      </w:r>
    </w:p>
    <w:p w14:paraId="60858206" w14:textId="77777777" w:rsidR="00CF6315" w:rsidRPr="00CF6315" w:rsidRDefault="00CF6315" w:rsidP="00CF6315">
      <w:pPr>
        <w:rPr>
          <w:b/>
          <w:bCs/>
        </w:rPr>
      </w:pPr>
      <w:r w:rsidRPr="00CF6315">
        <w:rPr>
          <w:b/>
          <w:bCs/>
        </w:rPr>
        <w:t>e) Kurulum ve Kullanım Kolaylığı</w:t>
      </w:r>
    </w:p>
    <w:p w14:paraId="7CDA0016" w14:textId="77777777" w:rsidR="00CF6315" w:rsidRPr="00CF6315" w:rsidRDefault="00CF6315" w:rsidP="00CF6315">
      <w:pPr>
        <w:numPr>
          <w:ilvl w:val="0"/>
          <w:numId w:val="5"/>
        </w:numPr>
      </w:pPr>
      <w:r w:rsidRPr="00CF6315">
        <w:rPr>
          <w:b/>
          <w:bCs/>
        </w:rPr>
        <w:t>Kolay kurulum ve kullanım</w:t>
      </w:r>
      <w:r w:rsidRPr="00CF6315">
        <w:t>: SQLite, Firebase, MySQL, MongoDB</w:t>
      </w:r>
    </w:p>
    <w:p w14:paraId="52423903" w14:textId="77777777" w:rsidR="00CF6315" w:rsidRPr="00CF6315" w:rsidRDefault="00CF6315" w:rsidP="00CF6315">
      <w:pPr>
        <w:numPr>
          <w:ilvl w:val="0"/>
          <w:numId w:val="5"/>
        </w:numPr>
      </w:pPr>
      <w:r w:rsidRPr="00CF6315">
        <w:rPr>
          <w:b/>
          <w:bCs/>
        </w:rPr>
        <w:t>Orta seviyede zorluk</w:t>
      </w:r>
      <w:r w:rsidRPr="00CF6315">
        <w:t>: PostgreSQL, Microsoft SQL Server</w:t>
      </w:r>
    </w:p>
    <w:p w14:paraId="51920D04" w14:textId="77777777" w:rsidR="00CF6315" w:rsidRPr="00CF6315" w:rsidRDefault="00CF6315" w:rsidP="00CF6315">
      <w:pPr>
        <w:numPr>
          <w:ilvl w:val="0"/>
          <w:numId w:val="5"/>
        </w:numPr>
      </w:pPr>
      <w:r w:rsidRPr="00CF6315">
        <w:rPr>
          <w:b/>
          <w:bCs/>
        </w:rPr>
        <w:t>Daha zor kurulum gerektirenler</w:t>
      </w:r>
      <w:r w:rsidRPr="00CF6315">
        <w:t>: Oracle, Cassandra</w:t>
      </w:r>
    </w:p>
    <w:p w14:paraId="6B0A45FE" w14:textId="77777777" w:rsidR="00CF6315" w:rsidRPr="00CF6315" w:rsidRDefault="00CF6315" w:rsidP="00CF6315">
      <w:pPr>
        <w:rPr>
          <w:b/>
          <w:bCs/>
        </w:rPr>
      </w:pPr>
      <w:r w:rsidRPr="00CF6315">
        <w:rPr>
          <w:b/>
          <w:bCs/>
        </w:rPr>
        <w:t>f) Güvenlik ve Veri Bütünlüğü</w:t>
      </w:r>
    </w:p>
    <w:p w14:paraId="042BFE90" w14:textId="77777777" w:rsidR="00CF6315" w:rsidRPr="00CF6315" w:rsidRDefault="00CF6315" w:rsidP="00CF6315">
      <w:pPr>
        <w:numPr>
          <w:ilvl w:val="0"/>
          <w:numId w:val="6"/>
        </w:numPr>
      </w:pPr>
      <w:r w:rsidRPr="00CF6315">
        <w:rPr>
          <w:b/>
          <w:bCs/>
        </w:rPr>
        <w:t>Yüksek güvenlik gerektiren projeler</w:t>
      </w:r>
      <w:r w:rsidRPr="00CF6315">
        <w:t>: Oracle, Microsoft SQL Server, PostgreSQL</w:t>
      </w:r>
    </w:p>
    <w:p w14:paraId="26D19356" w14:textId="77777777" w:rsidR="00CF6315" w:rsidRPr="00CF6315" w:rsidRDefault="00CF6315" w:rsidP="00CF6315">
      <w:pPr>
        <w:numPr>
          <w:ilvl w:val="0"/>
          <w:numId w:val="6"/>
        </w:numPr>
      </w:pPr>
      <w:r w:rsidRPr="00CF6315">
        <w:rPr>
          <w:b/>
          <w:bCs/>
        </w:rPr>
        <w:t>Orta düzey güvenlik</w:t>
      </w:r>
      <w:r w:rsidRPr="00CF6315">
        <w:t>: MySQL, MongoDB</w:t>
      </w:r>
    </w:p>
    <w:p w14:paraId="510E067C" w14:textId="77777777" w:rsidR="00CF6315" w:rsidRPr="00CF6315" w:rsidRDefault="00CF6315" w:rsidP="00CF6315">
      <w:pPr>
        <w:numPr>
          <w:ilvl w:val="0"/>
          <w:numId w:val="6"/>
        </w:numPr>
      </w:pPr>
      <w:r w:rsidRPr="00CF6315">
        <w:rPr>
          <w:b/>
          <w:bCs/>
        </w:rPr>
        <w:t>Daha hafif güvenlik</w:t>
      </w:r>
      <w:r w:rsidRPr="00CF6315">
        <w:t>: SQLite, Firebase</w:t>
      </w:r>
    </w:p>
    <w:p w14:paraId="221B9E63" w14:textId="77777777" w:rsidR="00CF6315" w:rsidRPr="00CF6315" w:rsidRDefault="00CF6315" w:rsidP="00CF6315">
      <w:pPr>
        <w:rPr>
          <w:b/>
          <w:bCs/>
        </w:rPr>
      </w:pPr>
      <w:r w:rsidRPr="00CF6315">
        <w:rPr>
          <w:b/>
          <w:bCs/>
        </w:rPr>
        <w:lastRenderedPageBreak/>
        <w:t>g) Fiyatlandırma ve Lisans Durumu</w:t>
      </w:r>
    </w:p>
    <w:p w14:paraId="1897FF8E" w14:textId="77777777" w:rsidR="00CF6315" w:rsidRPr="00CF6315" w:rsidRDefault="00CF6315" w:rsidP="00CF6315">
      <w:pPr>
        <w:numPr>
          <w:ilvl w:val="0"/>
          <w:numId w:val="7"/>
        </w:numPr>
      </w:pPr>
      <w:r w:rsidRPr="00CF6315">
        <w:rPr>
          <w:b/>
          <w:bCs/>
        </w:rPr>
        <w:t>Ücretsiz/Açık Kaynak</w:t>
      </w:r>
      <w:r w:rsidRPr="00CF6315">
        <w:t>: MySQL, PostgreSQL, SQLite, MongoDB, Cassandra</w:t>
      </w:r>
    </w:p>
    <w:p w14:paraId="1A3397EC" w14:textId="77777777" w:rsidR="00CF6315" w:rsidRPr="00CF6315" w:rsidRDefault="00CF6315" w:rsidP="00CF6315">
      <w:pPr>
        <w:numPr>
          <w:ilvl w:val="0"/>
          <w:numId w:val="7"/>
        </w:numPr>
      </w:pPr>
      <w:r w:rsidRPr="00CF6315">
        <w:rPr>
          <w:b/>
          <w:bCs/>
        </w:rPr>
        <w:t>Ücretli (Kurumsal)</w:t>
      </w:r>
      <w:r w:rsidRPr="00CF6315">
        <w:t>: Microsoft SQL Server, Oracle</w:t>
      </w:r>
    </w:p>
    <w:p w14:paraId="4857E817" w14:textId="77777777" w:rsidR="00CF6315" w:rsidRPr="00CF6315" w:rsidRDefault="00CF6315" w:rsidP="00CF6315">
      <w:pPr>
        <w:numPr>
          <w:ilvl w:val="0"/>
          <w:numId w:val="7"/>
        </w:numPr>
      </w:pPr>
      <w:r w:rsidRPr="00CF6315">
        <w:rPr>
          <w:b/>
          <w:bCs/>
        </w:rPr>
        <w:t>Bulut tabanlı fiyatlandırma</w:t>
      </w:r>
      <w:r w:rsidRPr="00CF6315">
        <w:t>: Firebase</w:t>
      </w:r>
    </w:p>
    <w:p w14:paraId="6F6F8C66" w14:textId="77777777" w:rsidR="00CF6315" w:rsidRPr="00CF6315" w:rsidRDefault="00000000" w:rsidP="00CF6315">
      <w:r>
        <w:pict w14:anchorId="7CFEC150">
          <v:rect id="_x0000_i1026" style="width:0;height:1.5pt" o:hralign="center" o:hrstd="t" o:hr="t" fillcolor="#a0a0a0" stroked="f"/>
        </w:pict>
      </w:r>
    </w:p>
    <w:p w14:paraId="256A214A" w14:textId="77777777" w:rsidR="00CF6315" w:rsidRPr="00CF6315" w:rsidRDefault="00CF6315" w:rsidP="00CF6315">
      <w:pPr>
        <w:rPr>
          <w:b/>
          <w:bCs/>
        </w:rPr>
      </w:pPr>
      <w:r w:rsidRPr="00CF6315">
        <w:rPr>
          <w:b/>
          <w:bCs/>
        </w:rPr>
        <w:t>Sonuç ve Öneriler</w:t>
      </w:r>
    </w:p>
    <w:p w14:paraId="738BCDA6" w14:textId="77777777" w:rsidR="00CF6315" w:rsidRPr="00CF6315" w:rsidRDefault="00CF6315" w:rsidP="00CF6315">
      <w:pPr>
        <w:numPr>
          <w:ilvl w:val="0"/>
          <w:numId w:val="8"/>
        </w:numPr>
      </w:pPr>
      <w:r w:rsidRPr="00CF6315">
        <w:rPr>
          <w:b/>
          <w:bCs/>
        </w:rPr>
        <w:t>Web ve küçük ölçekli projeler için</w:t>
      </w:r>
      <w:r w:rsidRPr="00CF6315">
        <w:t xml:space="preserve">: </w:t>
      </w:r>
      <w:r w:rsidRPr="00CF6315">
        <w:rPr>
          <w:b/>
          <w:bCs/>
        </w:rPr>
        <w:t>MySQL</w:t>
      </w:r>
      <w:r w:rsidRPr="00CF6315">
        <w:t xml:space="preserve"> veya </w:t>
      </w:r>
      <w:r w:rsidRPr="00CF6315">
        <w:rPr>
          <w:b/>
          <w:bCs/>
        </w:rPr>
        <w:t>SQLite</w:t>
      </w:r>
    </w:p>
    <w:p w14:paraId="555D5B3B" w14:textId="77777777" w:rsidR="00CF6315" w:rsidRPr="00CF6315" w:rsidRDefault="00CF6315" w:rsidP="00CF6315">
      <w:pPr>
        <w:numPr>
          <w:ilvl w:val="0"/>
          <w:numId w:val="8"/>
        </w:numPr>
      </w:pPr>
      <w:r w:rsidRPr="00CF6315">
        <w:rPr>
          <w:b/>
          <w:bCs/>
        </w:rPr>
        <w:t>Kurumsal projeler ve veri analitiği için</w:t>
      </w:r>
      <w:r w:rsidRPr="00CF6315">
        <w:t xml:space="preserve">: </w:t>
      </w:r>
      <w:r w:rsidRPr="00CF6315">
        <w:rPr>
          <w:b/>
          <w:bCs/>
        </w:rPr>
        <w:t>PostgreSQL</w:t>
      </w:r>
      <w:r w:rsidRPr="00CF6315">
        <w:t xml:space="preserve"> veya </w:t>
      </w:r>
      <w:r w:rsidRPr="00CF6315">
        <w:rPr>
          <w:b/>
          <w:bCs/>
        </w:rPr>
        <w:t>Microsoft SQL Server</w:t>
      </w:r>
    </w:p>
    <w:p w14:paraId="7981BF12" w14:textId="77777777" w:rsidR="00CF6315" w:rsidRPr="00CF6315" w:rsidRDefault="00CF6315" w:rsidP="00CF6315">
      <w:pPr>
        <w:numPr>
          <w:ilvl w:val="0"/>
          <w:numId w:val="8"/>
        </w:numPr>
      </w:pPr>
      <w:r w:rsidRPr="00CF6315">
        <w:rPr>
          <w:b/>
          <w:bCs/>
        </w:rPr>
        <w:t>Gerçek zamanlı veri ve mobil uygulamalar için</w:t>
      </w:r>
      <w:r w:rsidRPr="00CF6315">
        <w:t xml:space="preserve">: </w:t>
      </w:r>
      <w:r w:rsidRPr="00CF6315">
        <w:rPr>
          <w:b/>
          <w:bCs/>
        </w:rPr>
        <w:t>Firebase</w:t>
      </w:r>
    </w:p>
    <w:p w14:paraId="018C112D" w14:textId="77777777" w:rsidR="00CF6315" w:rsidRPr="00CF6315" w:rsidRDefault="00CF6315" w:rsidP="00CF6315">
      <w:pPr>
        <w:numPr>
          <w:ilvl w:val="0"/>
          <w:numId w:val="8"/>
        </w:numPr>
      </w:pPr>
      <w:r w:rsidRPr="00CF6315">
        <w:rPr>
          <w:b/>
          <w:bCs/>
        </w:rPr>
        <w:t>Büyük ölçekli dağıtık sistemler için</w:t>
      </w:r>
      <w:r w:rsidRPr="00CF6315">
        <w:t xml:space="preserve">: </w:t>
      </w:r>
      <w:r w:rsidRPr="00CF6315">
        <w:rPr>
          <w:b/>
          <w:bCs/>
        </w:rPr>
        <w:t>Cassandra</w:t>
      </w:r>
    </w:p>
    <w:p w14:paraId="757B93BB" w14:textId="77777777" w:rsidR="00CF6315" w:rsidRPr="00CF6315" w:rsidRDefault="00CF6315" w:rsidP="00CF6315">
      <w:pPr>
        <w:numPr>
          <w:ilvl w:val="0"/>
          <w:numId w:val="8"/>
        </w:numPr>
      </w:pPr>
      <w:r w:rsidRPr="00CF6315">
        <w:rPr>
          <w:b/>
          <w:bCs/>
        </w:rPr>
        <w:t>Bankacılık ve yüksek güvenlik gerektiren projeler için</w:t>
      </w:r>
      <w:r w:rsidRPr="00CF6315">
        <w:t xml:space="preserve">: </w:t>
      </w:r>
      <w:r w:rsidRPr="00CF6315">
        <w:rPr>
          <w:b/>
          <w:bCs/>
        </w:rPr>
        <w:t>Oracle Database</w:t>
      </w:r>
    </w:p>
    <w:p w14:paraId="20DF6978" w14:textId="77777777" w:rsidR="00CF6315" w:rsidRPr="00CF6315" w:rsidRDefault="00CF6315" w:rsidP="00CF6315">
      <w:r w:rsidRPr="00CF6315">
        <w:t>Seçim yaparken projenin ihtiyaçlarına göre en uygun veritabanını seçmek kritik öneme sahiptir. Eğer ölçeklenebilirlik, güvenlik ve veri tutarlılığı önemliyse PostgreSQL, Microsoft SQL Server veya Oracle tercih edilmelidir. Ancak, NoSQL tabanlı çözümler arıyorsanız MongoDB veya Firebase gibi çözümler daha esnek bir yapı sunabilir.</w:t>
      </w:r>
    </w:p>
    <w:p w14:paraId="14F63BBA" w14:textId="77777777" w:rsidR="00867D3A" w:rsidRDefault="00867D3A"/>
    <w:p w14:paraId="45B8AF97" w14:textId="77777777" w:rsidR="005C7EC9" w:rsidRPr="005C7EC9" w:rsidRDefault="005C7EC9" w:rsidP="005C7EC9">
      <w:pPr>
        <w:rPr>
          <w:b/>
          <w:bCs/>
        </w:rPr>
      </w:pPr>
      <w:r w:rsidRPr="005C7EC9">
        <w:rPr>
          <w:b/>
          <w:bCs/>
        </w:rPr>
        <w:t>1. Yatay ve Dikey Ölçeklenebilirlik Nedir?</w:t>
      </w:r>
    </w:p>
    <w:p w14:paraId="59351DCE" w14:textId="77777777" w:rsidR="005C7EC9" w:rsidRPr="005C7EC9" w:rsidRDefault="005C7EC9" w:rsidP="005C7EC9">
      <w:r w:rsidRPr="005C7EC9">
        <w:t>Ölçeklenebilirlik, bir veritabanının artan veri ve işlem yüküne nasıl yanıt verdiğini ifade eder. İki temel ölçeklenebilirlik yöntemi vardır:</w:t>
      </w:r>
    </w:p>
    <w:p w14:paraId="65C53B87" w14:textId="77777777" w:rsidR="005C7EC9" w:rsidRPr="005C7EC9" w:rsidRDefault="005C7EC9" w:rsidP="005C7EC9">
      <w:pPr>
        <w:rPr>
          <w:b/>
          <w:bCs/>
        </w:rPr>
      </w:pPr>
      <w:r w:rsidRPr="005C7EC9">
        <w:rPr>
          <w:b/>
          <w:bCs/>
        </w:rPr>
        <w:t xml:space="preserve">a) Yatay Ölçeklenebilirlik (Horizontal </w:t>
      </w:r>
      <w:proofErr w:type="gramStart"/>
      <w:r w:rsidRPr="005C7EC9">
        <w:rPr>
          <w:b/>
          <w:bCs/>
        </w:rPr>
        <w:t>Scaling -</w:t>
      </w:r>
      <w:proofErr w:type="gramEnd"/>
      <w:r w:rsidRPr="005C7EC9">
        <w:rPr>
          <w:b/>
          <w:bCs/>
        </w:rPr>
        <w:t xml:space="preserve"> Scale Out)</w:t>
      </w:r>
    </w:p>
    <w:p w14:paraId="5A89A61F" w14:textId="77777777" w:rsidR="005C7EC9" w:rsidRPr="005C7EC9" w:rsidRDefault="005C7EC9" w:rsidP="005C7EC9">
      <w:pPr>
        <w:numPr>
          <w:ilvl w:val="0"/>
          <w:numId w:val="9"/>
        </w:numPr>
      </w:pPr>
      <w:r w:rsidRPr="005C7EC9">
        <w:t xml:space="preserve">Sistem performansını artırmak için </w:t>
      </w:r>
      <w:r w:rsidRPr="005C7EC9">
        <w:rPr>
          <w:b/>
          <w:bCs/>
        </w:rPr>
        <w:t>daha fazla sunucu ekleyerek</w:t>
      </w:r>
      <w:r w:rsidRPr="005C7EC9">
        <w:t xml:space="preserve"> genişleme yapılır.</w:t>
      </w:r>
    </w:p>
    <w:p w14:paraId="6DB6EBAB" w14:textId="77777777" w:rsidR="005C7EC9" w:rsidRPr="005C7EC9" w:rsidRDefault="005C7EC9" w:rsidP="005C7EC9">
      <w:pPr>
        <w:numPr>
          <w:ilvl w:val="0"/>
          <w:numId w:val="9"/>
        </w:numPr>
      </w:pPr>
      <w:r w:rsidRPr="005C7EC9">
        <w:t>Veriler birden fazla sunucuya bölünerek dağıtılır.</w:t>
      </w:r>
    </w:p>
    <w:p w14:paraId="1D7BFB5B" w14:textId="77777777" w:rsidR="005C7EC9" w:rsidRPr="005C7EC9" w:rsidRDefault="005C7EC9" w:rsidP="005C7EC9">
      <w:pPr>
        <w:numPr>
          <w:ilvl w:val="0"/>
          <w:numId w:val="9"/>
        </w:numPr>
      </w:pPr>
      <w:r w:rsidRPr="005C7EC9">
        <w:t xml:space="preserve">Büyük ölçekli sistemlerde tercih edilir (örneğin, </w:t>
      </w:r>
      <w:r w:rsidRPr="005C7EC9">
        <w:rPr>
          <w:b/>
          <w:bCs/>
        </w:rPr>
        <w:t>MongoDB, Cassandra, Firebase</w:t>
      </w:r>
      <w:r w:rsidRPr="005C7EC9">
        <w:t xml:space="preserve"> gibi NoSQL veritabanları genellikle yatay ölçeklenebilir).</w:t>
      </w:r>
    </w:p>
    <w:p w14:paraId="38668BD4" w14:textId="77777777" w:rsidR="005C7EC9" w:rsidRPr="005C7EC9" w:rsidRDefault="005C7EC9" w:rsidP="005C7EC9">
      <w:pPr>
        <w:numPr>
          <w:ilvl w:val="0"/>
          <w:numId w:val="9"/>
        </w:numPr>
      </w:pPr>
      <w:r w:rsidRPr="005C7EC9">
        <w:rPr>
          <w:b/>
          <w:bCs/>
        </w:rPr>
        <w:t>Avantajı</w:t>
      </w:r>
      <w:r w:rsidRPr="005C7EC9">
        <w:t>: Sonsuza kadar genişletilebilir; büyük veri yönetimi için idealdir.</w:t>
      </w:r>
    </w:p>
    <w:p w14:paraId="510F1F94" w14:textId="77777777" w:rsidR="005C7EC9" w:rsidRPr="005C7EC9" w:rsidRDefault="005C7EC9" w:rsidP="005C7EC9">
      <w:pPr>
        <w:numPr>
          <w:ilvl w:val="0"/>
          <w:numId w:val="9"/>
        </w:numPr>
      </w:pPr>
      <w:r w:rsidRPr="005C7EC9">
        <w:rPr>
          <w:b/>
          <w:bCs/>
        </w:rPr>
        <w:t>Dezavantajı</w:t>
      </w:r>
      <w:r w:rsidRPr="005C7EC9">
        <w:t>: Veri tutarlılığı (ACID) sağlamak zorlaşabilir, karmaşık yönetim gerektirir.</w:t>
      </w:r>
    </w:p>
    <w:p w14:paraId="4C3B4941" w14:textId="77777777" w:rsidR="005C7EC9" w:rsidRPr="005C7EC9" w:rsidRDefault="005C7EC9" w:rsidP="005C7EC9">
      <w:pPr>
        <w:rPr>
          <w:b/>
          <w:bCs/>
        </w:rPr>
      </w:pPr>
      <w:r w:rsidRPr="005C7EC9">
        <w:rPr>
          <w:b/>
          <w:bCs/>
        </w:rPr>
        <w:t xml:space="preserve">b) Dikey Ölçeklenebilirlik (Vertical </w:t>
      </w:r>
      <w:proofErr w:type="gramStart"/>
      <w:r w:rsidRPr="005C7EC9">
        <w:rPr>
          <w:b/>
          <w:bCs/>
        </w:rPr>
        <w:t>Scaling -</w:t>
      </w:r>
      <w:proofErr w:type="gramEnd"/>
      <w:r w:rsidRPr="005C7EC9">
        <w:rPr>
          <w:b/>
          <w:bCs/>
        </w:rPr>
        <w:t xml:space="preserve"> Scale Up)</w:t>
      </w:r>
    </w:p>
    <w:p w14:paraId="19763050" w14:textId="77777777" w:rsidR="005C7EC9" w:rsidRPr="005C7EC9" w:rsidRDefault="005C7EC9" w:rsidP="005C7EC9">
      <w:pPr>
        <w:numPr>
          <w:ilvl w:val="0"/>
          <w:numId w:val="10"/>
        </w:numPr>
      </w:pPr>
      <w:r w:rsidRPr="005C7EC9">
        <w:t>Daha güçlü donanımlara geçerek (</w:t>
      </w:r>
      <w:r w:rsidRPr="005C7EC9">
        <w:rPr>
          <w:b/>
          <w:bCs/>
        </w:rPr>
        <w:t>CPU, RAM, disk artırarak</w:t>
      </w:r>
      <w:r w:rsidRPr="005C7EC9">
        <w:t>) sistemin kapasitesi artırılır.</w:t>
      </w:r>
    </w:p>
    <w:p w14:paraId="66281D8A" w14:textId="77777777" w:rsidR="005C7EC9" w:rsidRPr="005C7EC9" w:rsidRDefault="005C7EC9" w:rsidP="005C7EC9">
      <w:pPr>
        <w:numPr>
          <w:ilvl w:val="0"/>
          <w:numId w:val="10"/>
        </w:numPr>
      </w:pPr>
      <w:r w:rsidRPr="005C7EC9">
        <w:t>Veriler tek bir sunucuda kalır.</w:t>
      </w:r>
    </w:p>
    <w:p w14:paraId="2C0224FB" w14:textId="77777777" w:rsidR="005C7EC9" w:rsidRPr="005C7EC9" w:rsidRDefault="005C7EC9" w:rsidP="005C7EC9">
      <w:pPr>
        <w:numPr>
          <w:ilvl w:val="0"/>
          <w:numId w:val="10"/>
        </w:numPr>
      </w:pPr>
      <w:r w:rsidRPr="005C7EC9">
        <w:rPr>
          <w:b/>
          <w:bCs/>
        </w:rPr>
        <w:t>PostgreSQL, MySQL, Microsoft SQL Server, Oracle</w:t>
      </w:r>
      <w:r w:rsidRPr="005C7EC9">
        <w:t xml:space="preserve"> gibi ilişkisel (RDBMS) veritabanları genellikle dikey ölçeklenebilir.</w:t>
      </w:r>
    </w:p>
    <w:p w14:paraId="69516F99" w14:textId="77777777" w:rsidR="005C7EC9" w:rsidRPr="005C7EC9" w:rsidRDefault="005C7EC9" w:rsidP="005C7EC9">
      <w:pPr>
        <w:numPr>
          <w:ilvl w:val="0"/>
          <w:numId w:val="10"/>
        </w:numPr>
      </w:pPr>
      <w:r w:rsidRPr="005C7EC9">
        <w:rPr>
          <w:b/>
          <w:bCs/>
        </w:rPr>
        <w:t>Avantajı</w:t>
      </w:r>
      <w:r w:rsidRPr="005C7EC9">
        <w:t>: Yönetimi daha kolaydır, veri tutarlılığı korunur.</w:t>
      </w:r>
    </w:p>
    <w:p w14:paraId="7433262F" w14:textId="77777777" w:rsidR="005C7EC9" w:rsidRPr="005C7EC9" w:rsidRDefault="005C7EC9" w:rsidP="005C7EC9">
      <w:pPr>
        <w:numPr>
          <w:ilvl w:val="0"/>
          <w:numId w:val="10"/>
        </w:numPr>
      </w:pPr>
      <w:r w:rsidRPr="005C7EC9">
        <w:rPr>
          <w:b/>
          <w:bCs/>
        </w:rPr>
        <w:t>Dezavantajı</w:t>
      </w:r>
      <w:r w:rsidRPr="005C7EC9">
        <w:t>: Donanımın sınırlarına ulaşılınca daha fazla büyütülemez ve maliyetli olabilir.</w:t>
      </w:r>
    </w:p>
    <w:p w14:paraId="694CBE9A" w14:textId="77777777" w:rsidR="005C7EC9" w:rsidRPr="005C7EC9" w:rsidRDefault="005C7EC9" w:rsidP="005C7EC9">
      <w:r w:rsidRPr="005C7EC9">
        <w:rPr>
          <w:b/>
          <w:bCs/>
        </w:rPr>
        <w:lastRenderedPageBreak/>
        <w:t>Özetle:</w:t>
      </w:r>
    </w:p>
    <w:p w14:paraId="4038F894" w14:textId="77777777" w:rsidR="005C7EC9" w:rsidRPr="005C7EC9" w:rsidRDefault="005C7EC9" w:rsidP="005C7EC9">
      <w:pPr>
        <w:numPr>
          <w:ilvl w:val="0"/>
          <w:numId w:val="11"/>
        </w:numPr>
      </w:pPr>
      <w:r w:rsidRPr="005C7EC9">
        <w:rPr>
          <w:b/>
          <w:bCs/>
        </w:rPr>
        <w:t>Yatay ölçekleme</w:t>
      </w:r>
      <w:r w:rsidRPr="005C7EC9">
        <w:t xml:space="preserve"> = </w:t>
      </w:r>
      <w:r w:rsidRPr="005C7EC9">
        <w:rPr>
          <w:b/>
          <w:bCs/>
        </w:rPr>
        <w:t>Daha fazla sunucu ekleyerek genişletme</w:t>
      </w:r>
    </w:p>
    <w:p w14:paraId="64A52F6A" w14:textId="77777777" w:rsidR="005C7EC9" w:rsidRPr="005C7EC9" w:rsidRDefault="005C7EC9" w:rsidP="005C7EC9">
      <w:pPr>
        <w:numPr>
          <w:ilvl w:val="0"/>
          <w:numId w:val="11"/>
        </w:numPr>
      </w:pPr>
      <w:r w:rsidRPr="005C7EC9">
        <w:rPr>
          <w:b/>
          <w:bCs/>
        </w:rPr>
        <w:t>Dikey ölçekleme</w:t>
      </w:r>
      <w:r w:rsidRPr="005C7EC9">
        <w:t xml:space="preserve"> = </w:t>
      </w:r>
      <w:r w:rsidRPr="005C7EC9">
        <w:rPr>
          <w:b/>
          <w:bCs/>
        </w:rPr>
        <w:t>Daha güçlü donanım ekleyerek genişletme</w:t>
      </w:r>
    </w:p>
    <w:p w14:paraId="3018D3B2" w14:textId="77777777" w:rsidR="005C7EC9" w:rsidRPr="005C7EC9" w:rsidRDefault="00000000" w:rsidP="005C7EC9">
      <w:r>
        <w:pict w14:anchorId="7E79054C">
          <v:rect id="_x0000_i1027" style="width:0;height:1.5pt" o:hralign="center" o:hrstd="t" o:hr="t" fillcolor="#a0a0a0" stroked="f"/>
        </w:pict>
      </w:r>
    </w:p>
    <w:p w14:paraId="437E1381" w14:textId="77777777" w:rsidR="005C7EC9" w:rsidRPr="005C7EC9" w:rsidRDefault="005C7EC9" w:rsidP="005C7EC9">
      <w:pPr>
        <w:rPr>
          <w:b/>
          <w:bCs/>
        </w:rPr>
      </w:pPr>
      <w:r w:rsidRPr="005C7EC9">
        <w:rPr>
          <w:b/>
          <w:bCs/>
        </w:rPr>
        <w:t>2. İlişkisel (RDBMS) + JSON Nedir?</w:t>
      </w:r>
    </w:p>
    <w:p w14:paraId="56BF0C69" w14:textId="77777777" w:rsidR="005C7EC9" w:rsidRPr="005C7EC9" w:rsidRDefault="005C7EC9" w:rsidP="005C7EC9">
      <w:pPr>
        <w:rPr>
          <w:b/>
          <w:bCs/>
        </w:rPr>
      </w:pPr>
      <w:r w:rsidRPr="005C7EC9">
        <w:rPr>
          <w:b/>
          <w:bCs/>
        </w:rPr>
        <w:t>a) İlişkisel Veritabanı (</w:t>
      </w:r>
      <w:proofErr w:type="gramStart"/>
      <w:r w:rsidRPr="005C7EC9">
        <w:rPr>
          <w:b/>
          <w:bCs/>
        </w:rPr>
        <w:t>RDBMS -</w:t>
      </w:r>
      <w:proofErr w:type="gramEnd"/>
      <w:r w:rsidRPr="005C7EC9">
        <w:rPr>
          <w:b/>
          <w:bCs/>
        </w:rPr>
        <w:t xml:space="preserve"> Relational Database Management System)</w:t>
      </w:r>
    </w:p>
    <w:p w14:paraId="7A4BFC18" w14:textId="77777777" w:rsidR="005C7EC9" w:rsidRPr="005C7EC9" w:rsidRDefault="005C7EC9" w:rsidP="005C7EC9">
      <w:pPr>
        <w:numPr>
          <w:ilvl w:val="0"/>
          <w:numId w:val="12"/>
        </w:numPr>
      </w:pPr>
      <w:r w:rsidRPr="005C7EC9">
        <w:rPr>
          <w:b/>
          <w:bCs/>
        </w:rPr>
        <w:t>Tablolardan oluşur</w:t>
      </w:r>
      <w:r w:rsidRPr="005C7EC9">
        <w:t xml:space="preserve"> ve her tablo belirli sütunlara (kolonlara) sahiptir.</w:t>
      </w:r>
    </w:p>
    <w:p w14:paraId="501330C2" w14:textId="77777777" w:rsidR="005C7EC9" w:rsidRPr="005C7EC9" w:rsidRDefault="005C7EC9" w:rsidP="005C7EC9">
      <w:pPr>
        <w:numPr>
          <w:ilvl w:val="0"/>
          <w:numId w:val="12"/>
        </w:numPr>
      </w:pPr>
      <w:r w:rsidRPr="005C7EC9">
        <w:rPr>
          <w:b/>
          <w:bCs/>
        </w:rPr>
        <w:t>SQL (Structured Query Language)</w:t>
      </w:r>
      <w:r w:rsidRPr="005C7EC9">
        <w:t xml:space="preserve"> kullanarak veri sorgulama işlemleri yapılır.</w:t>
      </w:r>
    </w:p>
    <w:p w14:paraId="0B426F0D" w14:textId="77777777" w:rsidR="005C7EC9" w:rsidRPr="005C7EC9" w:rsidRDefault="005C7EC9" w:rsidP="005C7EC9">
      <w:pPr>
        <w:numPr>
          <w:ilvl w:val="0"/>
          <w:numId w:val="12"/>
        </w:numPr>
      </w:pPr>
      <w:r w:rsidRPr="005C7EC9">
        <w:rPr>
          <w:b/>
          <w:bCs/>
        </w:rPr>
        <w:t>Veriler, tablolar arasındaki ilişkilerle yönetilir</w:t>
      </w:r>
      <w:r w:rsidRPr="005C7EC9">
        <w:t xml:space="preserve"> (örneğin: Öğrenciler ve Notlar tablosu arasında ilişki olabilir).</w:t>
      </w:r>
    </w:p>
    <w:p w14:paraId="0EAB00C5" w14:textId="77777777" w:rsidR="005C7EC9" w:rsidRPr="005C7EC9" w:rsidRDefault="005C7EC9" w:rsidP="005C7EC9">
      <w:pPr>
        <w:numPr>
          <w:ilvl w:val="0"/>
          <w:numId w:val="12"/>
        </w:numPr>
      </w:pPr>
      <w:r w:rsidRPr="005C7EC9">
        <w:t xml:space="preserve">Örnekler: </w:t>
      </w:r>
      <w:r w:rsidRPr="005C7EC9">
        <w:rPr>
          <w:b/>
          <w:bCs/>
        </w:rPr>
        <w:t>MySQL, PostgreSQL, Microsoft SQL Server, Oracle</w:t>
      </w:r>
    </w:p>
    <w:p w14:paraId="51493E23" w14:textId="77777777" w:rsidR="005C7EC9" w:rsidRPr="005C7EC9" w:rsidRDefault="005C7EC9" w:rsidP="005C7EC9">
      <w:pPr>
        <w:rPr>
          <w:b/>
          <w:bCs/>
        </w:rPr>
      </w:pPr>
      <w:r w:rsidRPr="005C7EC9">
        <w:rPr>
          <w:b/>
          <w:bCs/>
        </w:rPr>
        <w:t>b) JSON Desteği (JavaScript Object Notation)</w:t>
      </w:r>
    </w:p>
    <w:p w14:paraId="01E1A3E1" w14:textId="77777777" w:rsidR="005C7EC9" w:rsidRPr="005C7EC9" w:rsidRDefault="005C7EC9" w:rsidP="005C7EC9">
      <w:pPr>
        <w:numPr>
          <w:ilvl w:val="0"/>
          <w:numId w:val="13"/>
        </w:numPr>
      </w:pPr>
      <w:r w:rsidRPr="005C7EC9">
        <w:t xml:space="preserve">JSON, veriyi </w:t>
      </w:r>
      <w:r w:rsidRPr="005C7EC9">
        <w:rPr>
          <w:b/>
          <w:bCs/>
        </w:rPr>
        <w:t>anahtar-değer</w:t>
      </w:r>
      <w:r w:rsidRPr="005C7EC9">
        <w:t xml:space="preserve"> çiftleriyle saklayan hafif bir veri formatıdır.</w:t>
      </w:r>
    </w:p>
    <w:p w14:paraId="48589613" w14:textId="77777777" w:rsidR="005C7EC9" w:rsidRPr="005C7EC9" w:rsidRDefault="005C7EC9" w:rsidP="005C7EC9">
      <w:pPr>
        <w:numPr>
          <w:ilvl w:val="0"/>
          <w:numId w:val="13"/>
        </w:numPr>
      </w:pPr>
      <w:r w:rsidRPr="005C7EC9">
        <w:t xml:space="preserve">Geleneksel RDBMS'ler (PostgreSQL, MySQL, SQL Server) </w:t>
      </w:r>
      <w:r w:rsidRPr="005C7EC9">
        <w:rPr>
          <w:b/>
          <w:bCs/>
        </w:rPr>
        <w:t>JSON formatında veri saklayabilir ve işleyebilir.</w:t>
      </w:r>
    </w:p>
    <w:p w14:paraId="09823E9C" w14:textId="77777777" w:rsidR="005C7EC9" w:rsidRPr="005C7EC9" w:rsidRDefault="005C7EC9" w:rsidP="005C7EC9">
      <w:pPr>
        <w:numPr>
          <w:ilvl w:val="0"/>
          <w:numId w:val="13"/>
        </w:numPr>
      </w:pPr>
      <w:r w:rsidRPr="005C7EC9">
        <w:t xml:space="preserve">Bu sayede </w:t>
      </w:r>
      <w:r w:rsidRPr="005C7EC9">
        <w:rPr>
          <w:b/>
          <w:bCs/>
        </w:rPr>
        <w:t>yarı-yapılandırılmış (semi-structured) veri</w:t>
      </w:r>
      <w:r w:rsidRPr="005C7EC9">
        <w:t xml:space="preserve"> işlenebilir.</w:t>
      </w:r>
    </w:p>
    <w:p w14:paraId="64A899C5" w14:textId="77777777" w:rsidR="005C7EC9" w:rsidRPr="005C7EC9" w:rsidRDefault="005C7EC9" w:rsidP="005C7EC9">
      <w:pPr>
        <w:numPr>
          <w:ilvl w:val="0"/>
          <w:numId w:val="13"/>
        </w:numPr>
      </w:pPr>
      <w:r w:rsidRPr="005C7EC9">
        <w:rPr>
          <w:b/>
          <w:bCs/>
        </w:rPr>
        <w:t>Örnek kullanım</w:t>
      </w:r>
      <w:r w:rsidRPr="005C7EC9">
        <w:t>:</w:t>
      </w:r>
    </w:p>
    <w:p w14:paraId="2FFA5617" w14:textId="77777777" w:rsidR="00A746C5" w:rsidRDefault="00A746C5" w:rsidP="005C7EC9"/>
    <w:p w14:paraId="00F4C19E" w14:textId="77777777" w:rsidR="00A746C5" w:rsidRDefault="00A746C5" w:rsidP="005C7EC9"/>
    <w:p w14:paraId="4ABA5D54" w14:textId="31C5810E" w:rsidR="005C7EC9" w:rsidRPr="005C7EC9" w:rsidRDefault="005C7EC9" w:rsidP="005C7EC9">
      <w:r w:rsidRPr="005C7EC9">
        <w:t>INSERT INTO urunler (id, ad, ozellikler) VALUES (1, 'Telefon', '{"renk": "siyah", "bellek": "128GB"}');</w:t>
      </w:r>
    </w:p>
    <w:p w14:paraId="6A9B3CF3" w14:textId="77777777" w:rsidR="005C7EC9" w:rsidRPr="005C7EC9" w:rsidRDefault="005C7EC9" w:rsidP="005C7EC9">
      <w:r w:rsidRPr="005C7EC9">
        <w:t xml:space="preserve">Burada </w:t>
      </w:r>
      <w:r w:rsidRPr="005C7EC9">
        <w:rPr>
          <w:b/>
          <w:bCs/>
        </w:rPr>
        <w:t>ozellikler</w:t>
      </w:r>
      <w:r w:rsidRPr="005C7EC9">
        <w:t xml:space="preserve"> sütununda JSON formatında veri saklanmıştır.</w:t>
      </w:r>
    </w:p>
    <w:p w14:paraId="607E2385" w14:textId="77777777" w:rsidR="005C7EC9" w:rsidRPr="005C7EC9" w:rsidRDefault="005C7EC9" w:rsidP="005C7EC9">
      <w:r w:rsidRPr="005C7EC9">
        <w:rPr>
          <w:b/>
          <w:bCs/>
        </w:rPr>
        <w:t>Özetle:</w:t>
      </w:r>
    </w:p>
    <w:p w14:paraId="62259F13" w14:textId="77777777" w:rsidR="005C7EC9" w:rsidRPr="005C7EC9" w:rsidRDefault="005C7EC9" w:rsidP="005C7EC9">
      <w:pPr>
        <w:numPr>
          <w:ilvl w:val="0"/>
          <w:numId w:val="14"/>
        </w:numPr>
      </w:pPr>
      <w:r w:rsidRPr="005C7EC9">
        <w:rPr>
          <w:b/>
          <w:bCs/>
        </w:rPr>
        <w:t>İlişkisel (RDBMS) veritabanları</w:t>
      </w:r>
      <w:r w:rsidRPr="005C7EC9">
        <w:t xml:space="preserve"> tablo yapısında çalışırken, JSON desteği sayesinde </w:t>
      </w:r>
      <w:r w:rsidRPr="005C7EC9">
        <w:rPr>
          <w:b/>
          <w:bCs/>
        </w:rPr>
        <w:t>esneklik kazandırır</w:t>
      </w:r>
      <w:r w:rsidRPr="005C7EC9">
        <w:t>.</w:t>
      </w:r>
    </w:p>
    <w:p w14:paraId="58547C1C" w14:textId="77777777" w:rsidR="005C7EC9" w:rsidRPr="005C7EC9" w:rsidRDefault="005C7EC9" w:rsidP="005C7EC9">
      <w:pPr>
        <w:numPr>
          <w:ilvl w:val="0"/>
          <w:numId w:val="14"/>
        </w:numPr>
      </w:pPr>
      <w:r w:rsidRPr="005C7EC9">
        <w:rPr>
          <w:b/>
          <w:bCs/>
        </w:rPr>
        <w:t>PostgreSQL ve MySQL</w:t>
      </w:r>
      <w:r w:rsidRPr="005C7EC9">
        <w:t xml:space="preserve"> gibi bazı ilişkisel veritabanları </w:t>
      </w:r>
      <w:r w:rsidRPr="005C7EC9">
        <w:rPr>
          <w:b/>
          <w:bCs/>
        </w:rPr>
        <w:t>JSON formatında veri saklayabilir ve sorgulayabilir</w:t>
      </w:r>
      <w:r w:rsidRPr="005C7EC9">
        <w:t>.</w:t>
      </w:r>
    </w:p>
    <w:p w14:paraId="3C2A20B4" w14:textId="77777777" w:rsidR="005C7EC9" w:rsidRPr="005C7EC9" w:rsidRDefault="00000000" w:rsidP="005C7EC9">
      <w:r>
        <w:pict w14:anchorId="03CD3F15">
          <v:rect id="_x0000_i1028" style="width:0;height:1.5pt" o:hralign="center" o:hrstd="t" o:hr="t" fillcolor="#a0a0a0" stroked="f"/>
        </w:pict>
      </w:r>
    </w:p>
    <w:p w14:paraId="37356DC3" w14:textId="77777777" w:rsidR="005C7EC9" w:rsidRPr="005C7EC9" w:rsidRDefault="005C7EC9" w:rsidP="005C7EC9">
      <w:pPr>
        <w:rPr>
          <w:b/>
          <w:bCs/>
        </w:rPr>
      </w:pPr>
      <w:r w:rsidRPr="005C7EC9">
        <w:rPr>
          <w:b/>
          <w:bCs/>
        </w:rPr>
        <w:t>3. Yüksek Performans ve Güçlü ACID Desteği Nedir?</w:t>
      </w:r>
    </w:p>
    <w:p w14:paraId="17C0998D" w14:textId="77777777" w:rsidR="005C7EC9" w:rsidRPr="005C7EC9" w:rsidRDefault="005C7EC9" w:rsidP="005C7EC9">
      <w:pPr>
        <w:rPr>
          <w:b/>
          <w:bCs/>
        </w:rPr>
      </w:pPr>
      <w:r w:rsidRPr="005C7EC9">
        <w:rPr>
          <w:b/>
          <w:bCs/>
        </w:rPr>
        <w:t>a) Yüksek Performans</w:t>
      </w:r>
    </w:p>
    <w:p w14:paraId="52CF632E" w14:textId="77777777" w:rsidR="005C7EC9" w:rsidRPr="005C7EC9" w:rsidRDefault="005C7EC9" w:rsidP="005C7EC9">
      <w:pPr>
        <w:numPr>
          <w:ilvl w:val="0"/>
          <w:numId w:val="15"/>
        </w:numPr>
      </w:pPr>
      <w:r w:rsidRPr="005C7EC9">
        <w:t xml:space="preserve">Veritabanının </w:t>
      </w:r>
      <w:r w:rsidRPr="005C7EC9">
        <w:rPr>
          <w:b/>
          <w:bCs/>
        </w:rPr>
        <w:t>hızlı okuma, yazma, işlem yapma yeteneği</w:t>
      </w:r>
      <w:r w:rsidRPr="005C7EC9">
        <w:t xml:space="preserve"> olarak tanımlanır.</w:t>
      </w:r>
    </w:p>
    <w:p w14:paraId="791CB4F3" w14:textId="77777777" w:rsidR="005C7EC9" w:rsidRPr="005C7EC9" w:rsidRDefault="005C7EC9" w:rsidP="005C7EC9">
      <w:pPr>
        <w:numPr>
          <w:ilvl w:val="0"/>
          <w:numId w:val="15"/>
        </w:numPr>
      </w:pPr>
      <w:r w:rsidRPr="005C7EC9">
        <w:t>Verinin hızlı çağrılması, indeksleme, önbellekleme gibi teknikler kullanılarak artırılır.</w:t>
      </w:r>
    </w:p>
    <w:p w14:paraId="5D56B4ED" w14:textId="77777777" w:rsidR="005C7EC9" w:rsidRPr="005C7EC9" w:rsidRDefault="005C7EC9" w:rsidP="005C7EC9">
      <w:pPr>
        <w:numPr>
          <w:ilvl w:val="0"/>
          <w:numId w:val="15"/>
        </w:numPr>
      </w:pPr>
      <w:r w:rsidRPr="005C7EC9">
        <w:rPr>
          <w:b/>
          <w:bCs/>
        </w:rPr>
        <w:t>PostgreSQL, Oracle ve SQL Server</w:t>
      </w:r>
      <w:r w:rsidRPr="005C7EC9">
        <w:t xml:space="preserve"> genellikle yüksek performanslı veritabanlarıdır.</w:t>
      </w:r>
    </w:p>
    <w:p w14:paraId="6267E29B" w14:textId="77777777" w:rsidR="005C7EC9" w:rsidRPr="005C7EC9" w:rsidRDefault="005C7EC9" w:rsidP="005C7EC9">
      <w:pPr>
        <w:rPr>
          <w:b/>
          <w:bCs/>
        </w:rPr>
      </w:pPr>
      <w:r w:rsidRPr="005C7EC9">
        <w:rPr>
          <w:b/>
          <w:bCs/>
        </w:rPr>
        <w:lastRenderedPageBreak/>
        <w:t>b) ACID Desteği (Atomicity, Consistency, Isolation, Durability)</w:t>
      </w:r>
    </w:p>
    <w:p w14:paraId="466D2D79" w14:textId="77777777" w:rsidR="005C7EC9" w:rsidRPr="005C7EC9" w:rsidRDefault="005C7EC9" w:rsidP="005C7EC9">
      <w:r w:rsidRPr="005C7EC9">
        <w:t xml:space="preserve">ACID, </w:t>
      </w:r>
      <w:r w:rsidRPr="005C7EC9">
        <w:rPr>
          <w:b/>
          <w:bCs/>
        </w:rPr>
        <w:t>veri bütünlüğünü ve güvenilirliğini</w:t>
      </w:r>
      <w:r w:rsidRPr="005C7EC9">
        <w:t xml:space="preserve"> sağlamak için kullanılan dört temel prensibi ifade eder:</w:t>
      </w:r>
    </w:p>
    <w:p w14:paraId="65765AA3" w14:textId="77777777" w:rsidR="005C7EC9" w:rsidRPr="005C7EC9" w:rsidRDefault="005C7EC9" w:rsidP="005C7EC9">
      <w:pPr>
        <w:numPr>
          <w:ilvl w:val="0"/>
          <w:numId w:val="16"/>
        </w:numPr>
      </w:pPr>
      <w:r w:rsidRPr="005C7EC9">
        <w:rPr>
          <w:b/>
          <w:bCs/>
        </w:rPr>
        <w:t>Atomicity (Atomiklik)</w:t>
      </w:r>
      <w:r w:rsidRPr="005C7EC9">
        <w:t>:</w:t>
      </w:r>
    </w:p>
    <w:p w14:paraId="08801DB3" w14:textId="77777777" w:rsidR="005C7EC9" w:rsidRPr="005C7EC9" w:rsidRDefault="005C7EC9" w:rsidP="005C7EC9">
      <w:pPr>
        <w:numPr>
          <w:ilvl w:val="1"/>
          <w:numId w:val="16"/>
        </w:numPr>
      </w:pPr>
      <w:r w:rsidRPr="005C7EC9">
        <w:t xml:space="preserve">Bir işlem ya </w:t>
      </w:r>
      <w:r w:rsidRPr="005C7EC9">
        <w:rPr>
          <w:b/>
          <w:bCs/>
        </w:rPr>
        <w:t>tamamen gerçekleşir ya da hiç gerçekleşmez</w:t>
      </w:r>
      <w:r w:rsidRPr="005C7EC9">
        <w:t>.</w:t>
      </w:r>
    </w:p>
    <w:p w14:paraId="36000085" w14:textId="77777777" w:rsidR="005C7EC9" w:rsidRPr="005C7EC9" w:rsidRDefault="005C7EC9" w:rsidP="005C7EC9">
      <w:pPr>
        <w:numPr>
          <w:ilvl w:val="1"/>
          <w:numId w:val="16"/>
        </w:numPr>
      </w:pPr>
      <w:r w:rsidRPr="005C7EC9">
        <w:t xml:space="preserve">Örneğin, </w:t>
      </w:r>
      <w:r w:rsidRPr="005C7EC9">
        <w:rPr>
          <w:b/>
          <w:bCs/>
        </w:rPr>
        <w:t>banka transferi sırasında</w:t>
      </w:r>
      <w:r w:rsidRPr="005C7EC9">
        <w:t xml:space="preserve"> para bir hesaptan çekilip diğerine yatırılmadıysa, işlem iptal edilir.</w:t>
      </w:r>
    </w:p>
    <w:p w14:paraId="3920B367" w14:textId="77777777" w:rsidR="005C7EC9" w:rsidRPr="005C7EC9" w:rsidRDefault="005C7EC9" w:rsidP="005C7EC9">
      <w:pPr>
        <w:numPr>
          <w:ilvl w:val="0"/>
          <w:numId w:val="16"/>
        </w:numPr>
      </w:pPr>
      <w:r w:rsidRPr="005C7EC9">
        <w:rPr>
          <w:b/>
          <w:bCs/>
        </w:rPr>
        <w:t>Consistency (Tutarlılık)</w:t>
      </w:r>
      <w:r w:rsidRPr="005C7EC9">
        <w:t>:</w:t>
      </w:r>
    </w:p>
    <w:p w14:paraId="368F3C07" w14:textId="77777777" w:rsidR="005C7EC9" w:rsidRPr="005C7EC9" w:rsidRDefault="005C7EC9" w:rsidP="005C7EC9">
      <w:pPr>
        <w:numPr>
          <w:ilvl w:val="1"/>
          <w:numId w:val="16"/>
        </w:numPr>
      </w:pPr>
      <w:r w:rsidRPr="005C7EC9">
        <w:t xml:space="preserve">Veri her zaman </w:t>
      </w:r>
      <w:r w:rsidRPr="005C7EC9">
        <w:rPr>
          <w:b/>
          <w:bCs/>
        </w:rPr>
        <w:t>geçerli ve tutarlı</w:t>
      </w:r>
      <w:r w:rsidRPr="005C7EC9">
        <w:t xml:space="preserve"> olmalıdır.</w:t>
      </w:r>
    </w:p>
    <w:p w14:paraId="2FFEA891" w14:textId="77777777" w:rsidR="005C7EC9" w:rsidRPr="005C7EC9" w:rsidRDefault="005C7EC9" w:rsidP="005C7EC9">
      <w:pPr>
        <w:numPr>
          <w:ilvl w:val="1"/>
          <w:numId w:val="16"/>
        </w:numPr>
      </w:pPr>
      <w:r w:rsidRPr="005C7EC9">
        <w:t>Örneğin, bir ürünün stoktan düşmesi gerekirken hata olursa eski veriye dönülerek tutarlılık sağlanır.</w:t>
      </w:r>
    </w:p>
    <w:p w14:paraId="57959C37" w14:textId="77777777" w:rsidR="005C7EC9" w:rsidRPr="005C7EC9" w:rsidRDefault="005C7EC9" w:rsidP="005C7EC9">
      <w:pPr>
        <w:numPr>
          <w:ilvl w:val="0"/>
          <w:numId w:val="16"/>
        </w:numPr>
      </w:pPr>
      <w:r w:rsidRPr="005C7EC9">
        <w:rPr>
          <w:b/>
          <w:bCs/>
        </w:rPr>
        <w:t>Isolation (İzolasyon)</w:t>
      </w:r>
      <w:r w:rsidRPr="005C7EC9">
        <w:t>:</w:t>
      </w:r>
    </w:p>
    <w:p w14:paraId="2196C625" w14:textId="77777777" w:rsidR="005C7EC9" w:rsidRPr="005C7EC9" w:rsidRDefault="005C7EC9" w:rsidP="005C7EC9">
      <w:pPr>
        <w:numPr>
          <w:ilvl w:val="1"/>
          <w:numId w:val="16"/>
        </w:numPr>
      </w:pPr>
      <w:r w:rsidRPr="005C7EC9">
        <w:t xml:space="preserve">Birden fazla işlem </w:t>
      </w:r>
      <w:r w:rsidRPr="005C7EC9">
        <w:rPr>
          <w:b/>
          <w:bCs/>
        </w:rPr>
        <w:t>birbirini etkilememelidir</w:t>
      </w:r>
      <w:r w:rsidRPr="005C7EC9">
        <w:t>.</w:t>
      </w:r>
    </w:p>
    <w:p w14:paraId="303C3CF4" w14:textId="77777777" w:rsidR="005C7EC9" w:rsidRPr="005C7EC9" w:rsidRDefault="005C7EC9" w:rsidP="005C7EC9">
      <w:pPr>
        <w:numPr>
          <w:ilvl w:val="1"/>
          <w:numId w:val="16"/>
        </w:numPr>
      </w:pPr>
      <w:r w:rsidRPr="005C7EC9">
        <w:t>Örneğin, iki müşteri aynı anda bir bilet alırken, biri bileti satın alana kadar diğeri bekletilir.</w:t>
      </w:r>
    </w:p>
    <w:p w14:paraId="11FB295F" w14:textId="77777777" w:rsidR="005C7EC9" w:rsidRPr="005C7EC9" w:rsidRDefault="005C7EC9" w:rsidP="005C7EC9">
      <w:pPr>
        <w:numPr>
          <w:ilvl w:val="0"/>
          <w:numId w:val="16"/>
        </w:numPr>
      </w:pPr>
      <w:r w:rsidRPr="005C7EC9">
        <w:rPr>
          <w:b/>
          <w:bCs/>
        </w:rPr>
        <w:t>Durability (Dayanıklılık)</w:t>
      </w:r>
      <w:r w:rsidRPr="005C7EC9">
        <w:t>:</w:t>
      </w:r>
    </w:p>
    <w:p w14:paraId="6B6ED4FC" w14:textId="77777777" w:rsidR="005C7EC9" w:rsidRPr="005C7EC9" w:rsidRDefault="005C7EC9" w:rsidP="005C7EC9">
      <w:pPr>
        <w:numPr>
          <w:ilvl w:val="1"/>
          <w:numId w:val="16"/>
        </w:numPr>
      </w:pPr>
      <w:r w:rsidRPr="005C7EC9">
        <w:t xml:space="preserve">İşlem tamamlandıktan sonra veri </w:t>
      </w:r>
      <w:r w:rsidRPr="005C7EC9">
        <w:rPr>
          <w:b/>
          <w:bCs/>
        </w:rPr>
        <w:t>kesin olarak saklanır</w:t>
      </w:r>
      <w:r w:rsidRPr="005C7EC9">
        <w:t>, sistem çökmese bile kaybolmaz.</w:t>
      </w:r>
    </w:p>
    <w:p w14:paraId="15EDBF96" w14:textId="77777777" w:rsidR="005C7EC9" w:rsidRPr="005C7EC9" w:rsidRDefault="005C7EC9" w:rsidP="005C7EC9">
      <w:r w:rsidRPr="005C7EC9">
        <w:rPr>
          <w:b/>
          <w:bCs/>
        </w:rPr>
        <w:t>Özetle:</w:t>
      </w:r>
    </w:p>
    <w:p w14:paraId="5CDB90AB" w14:textId="77777777" w:rsidR="005C7EC9" w:rsidRPr="005C7EC9" w:rsidRDefault="005C7EC9" w:rsidP="005C7EC9">
      <w:pPr>
        <w:numPr>
          <w:ilvl w:val="0"/>
          <w:numId w:val="17"/>
        </w:numPr>
      </w:pPr>
      <w:r w:rsidRPr="005C7EC9">
        <w:rPr>
          <w:b/>
          <w:bCs/>
        </w:rPr>
        <w:t>ACID desteği olan veritabanları (PostgreSQL, SQL Server, Oracle)</w:t>
      </w:r>
      <w:r w:rsidRPr="005C7EC9">
        <w:t xml:space="preserve"> yüksek veri güvenliği sunar.</w:t>
      </w:r>
    </w:p>
    <w:p w14:paraId="6E49CC48" w14:textId="77777777" w:rsidR="005C7EC9" w:rsidRPr="005C7EC9" w:rsidRDefault="005C7EC9" w:rsidP="005C7EC9">
      <w:pPr>
        <w:numPr>
          <w:ilvl w:val="0"/>
          <w:numId w:val="17"/>
        </w:numPr>
      </w:pPr>
      <w:r w:rsidRPr="005C7EC9">
        <w:rPr>
          <w:b/>
          <w:bCs/>
        </w:rPr>
        <w:t>MongoDB gibi bazı NoSQL veritabanlarında ACID desteği kısıtlı olabilir</w:t>
      </w:r>
      <w:r w:rsidRPr="005C7EC9">
        <w:t>.</w:t>
      </w:r>
    </w:p>
    <w:p w14:paraId="202ED008" w14:textId="77777777" w:rsidR="005C7EC9" w:rsidRPr="005C7EC9" w:rsidRDefault="00000000" w:rsidP="005C7EC9">
      <w:r>
        <w:pict w14:anchorId="73F9AF84">
          <v:rect id="_x0000_i1029" style="width:0;height:1.5pt" o:hralign="center" o:hrstd="t" o:hr="t" fillcolor="#a0a0a0" stroked="f"/>
        </w:pict>
      </w:r>
    </w:p>
    <w:p w14:paraId="3EEF8FB5" w14:textId="77777777" w:rsidR="005C7EC9" w:rsidRPr="005C7EC9" w:rsidRDefault="005C7EC9" w:rsidP="005C7EC9">
      <w:pPr>
        <w:rPr>
          <w:b/>
          <w:bCs/>
        </w:rPr>
      </w:pPr>
      <w:r w:rsidRPr="005C7EC9">
        <w:rPr>
          <w:b/>
          <w:bCs/>
        </w:rPr>
        <w:t>4. NoSQL Nedir?</w:t>
      </w:r>
    </w:p>
    <w:p w14:paraId="0768F391" w14:textId="77777777" w:rsidR="005C7EC9" w:rsidRPr="005C7EC9" w:rsidRDefault="005C7EC9" w:rsidP="005C7EC9">
      <w:r w:rsidRPr="005C7EC9">
        <w:rPr>
          <w:b/>
          <w:bCs/>
        </w:rPr>
        <w:t>NoSQL (Not Only SQL)</w:t>
      </w:r>
      <w:r w:rsidRPr="005C7EC9">
        <w:t xml:space="preserve">, ilişkisel veritabanlarından farklı olarak </w:t>
      </w:r>
      <w:r w:rsidRPr="005C7EC9">
        <w:rPr>
          <w:b/>
          <w:bCs/>
        </w:rPr>
        <w:t>tablo yapısı kullanmayan</w:t>
      </w:r>
      <w:r w:rsidRPr="005C7EC9">
        <w:t xml:space="preserve"> bir veritabanı modelidir.</w:t>
      </w:r>
    </w:p>
    <w:p w14:paraId="6054A8DD" w14:textId="77777777" w:rsidR="005C7EC9" w:rsidRPr="005C7EC9" w:rsidRDefault="005C7EC9" w:rsidP="005C7EC9">
      <w:pPr>
        <w:numPr>
          <w:ilvl w:val="0"/>
          <w:numId w:val="18"/>
        </w:numPr>
      </w:pPr>
      <w:r w:rsidRPr="005C7EC9">
        <w:rPr>
          <w:b/>
          <w:bCs/>
        </w:rPr>
        <w:t>Esneklik sunar</w:t>
      </w:r>
      <w:r w:rsidRPr="005C7EC9">
        <w:t>, JSON veya belge tabanlı veri formatlarını destekler.</w:t>
      </w:r>
    </w:p>
    <w:p w14:paraId="2ADF000D" w14:textId="77777777" w:rsidR="005C7EC9" w:rsidRPr="005C7EC9" w:rsidRDefault="005C7EC9" w:rsidP="005C7EC9">
      <w:pPr>
        <w:numPr>
          <w:ilvl w:val="0"/>
          <w:numId w:val="18"/>
        </w:numPr>
      </w:pPr>
      <w:r w:rsidRPr="005C7EC9">
        <w:rPr>
          <w:b/>
          <w:bCs/>
        </w:rPr>
        <w:t>Büyük veri ve yatay ölçeklenebilirlik için uygundur</w:t>
      </w:r>
      <w:r w:rsidRPr="005C7EC9">
        <w:t>.</w:t>
      </w:r>
    </w:p>
    <w:p w14:paraId="4811BD6D" w14:textId="77777777" w:rsidR="005C7EC9" w:rsidRPr="005C7EC9" w:rsidRDefault="005C7EC9" w:rsidP="005C7EC9">
      <w:pPr>
        <w:numPr>
          <w:ilvl w:val="0"/>
          <w:numId w:val="18"/>
        </w:numPr>
      </w:pPr>
      <w:r w:rsidRPr="005C7EC9">
        <w:rPr>
          <w:b/>
          <w:bCs/>
        </w:rPr>
        <w:t>Hızlı okuma/yazma işlemleri sağlar</w:t>
      </w:r>
      <w:r w:rsidRPr="005C7EC9">
        <w:t>, ancak ACID uyumluluğu zayıf olabilir.</w:t>
      </w:r>
    </w:p>
    <w:p w14:paraId="6B9CDC1B" w14:textId="77777777" w:rsidR="005C7EC9" w:rsidRPr="005C7EC9" w:rsidRDefault="005C7EC9" w:rsidP="005C7EC9">
      <w:r w:rsidRPr="005C7EC9">
        <w:rPr>
          <w:b/>
          <w:bCs/>
        </w:rPr>
        <w:t>NoSQL Türleri:</w:t>
      </w:r>
    </w:p>
    <w:p w14:paraId="7BB4EC05" w14:textId="77777777" w:rsidR="005C7EC9" w:rsidRPr="005C7EC9" w:rsidRDefault="005C7EC9" w:rsidP="005C7EC9">
      <w:pPr>
        <w:numPr>
          <w:ilvl w:val="0"/>
          <w:numId w:val="19"/>
        </w:numPr>
      </w:pPr>
      <w:r w:rsidRPr="005C7EC9">
        <w:rPr>
          <w:b/>
          <w:bCs/>
        </w:rPr>
        <w:t>Belge Tabanlı (Document-Based)</w:t>
      </w:r>
      <w:r w:rsidRPr="005C7EC9">
        <w:t xml:space="preserve"> → </w:t>
      </w:r>
      <w:r w:rsidRPr="005C7EC9">
        <w:rPr>
          <w:b/>
          <w:bCs/>
        </w:rPr>
        <w:t>MongoDB, Firebase</w:t>
      </w:r>
    </w:p>
    <w:p w14:paraId="66CF7187" w14:textId="77777777" w:rsidR="005C7EC9" w:rsidRPr="005C7EC9" w:rsidRDefault="005C7EC9" w:rsidP="005C7EC9">
      <w:pPr>
        <w:numPr>
          <w:ilvl w:val="1"/>
          <w:numId w:val="19"/>
        </w:numPr>
      </w:pPr>
      <w:r w:rsidRPr="005C7EC9">
        <w:t>JSON formatında veri saklar.</w:t>
      </w:r>
    </w:p>
    <w:p w14:paraId="3F432FAB" w14:textId="77777777" w:rsidR="005C7EC9" w:rsidRPr="005C7EC9" w:rsidRDefault="005C7EC9" w:rsidP="005C7EC9">
      <w:pPr>
        <w:numPr>
          <w:ilvl w:val="0"/>
          <w:numId w:val="19"/>
        </w:numPr>
      </w:pPr>
      <w:r w:rsidRPr="005C7EC9">
        <w:rPr>
          <w:b/>
          <w:bCs/>
        </w:rPr>
        <w:t>Anahtar-Değer (Key-Value)</w:t>
      </w:r>
      <w:r w:rsidRPr="005C7EC9">
        <w:t xml:space="preserve"> → </w:t>
      </w:r>
      <w:r w:rsidRPr="005C7EC9">
        <w:rPr>
          <w:b/>
          <w:bCs/>
        </w:rPr>
        <w:t>Redis, DynamoDB</w:t>
      </w:r>
    </w:p>
    <w:p w14:paraId="0F8894FB" w14:textId="77777777" w:rsidR="005C7EC9" w:rsidRPr="005C7EC9" w:rsidRDefault="005C7EC9" w:rsidP="005C7EC9">
      <w:pPr>
        <w:numPr>
          <w:ilvl w:val="1"/>
          <w:numId w:val="19"/>
        </w:numPr>
      </w:pPr>
      <w:r w:rsidRPr="005C7EC9">
        <w:t>Veriler anahtar-değer çiftleri olarak saklanır.</w:t>
      </w:r>
    </w:p>
    <w:p w14:paraId="05C81D34" w14:textId="77777777" w:rsidR="005C7EC9" w:rsidRPr="005C7EC9" w:rsidRDefault="005C7EC9" w:rsidP="005C7EC9">
      <w:pPr>
        <w:numPr>
          <w:ilvl w:val="0"/>
          <w:numId w:val="19"/>
        </w:numPr>
      </w:pPr>
      <w:r w:rsidRPr="005C7EC9">
        <w:rPr>
          <w:b/>
          <w:bCs/>
        </w:rPr>
        <w:lastRenderedPageBreak/>
        <w:t>Sütun Tabanlı (Column-Family)</w:t>
      </w:r>
      <w:r w:rsidRPr="005C7EC9">
        <w:t xml:space="preserve"> → </w:t>
      </w:r>
      <w:r w:rsidRPr="005C7EC9">
        <w:rPr>
          <w:b/>
          <w:bCs/>
        </w:rPr>
        <w:t>Cassandra, HBase</w:t>
      </w:r>
    </w:p>
    <w:p w14:paraId="69151A52" w14:textId="77777777" w:rsidR="005C7EC9" w:rsidRPr="005C7EC9" w:rsidRDefault="005C7EC9" w:rsidP="005C7EC9">
      <w:pPr>
        <w:numPr>
          <w:ilvl w:val="1"/>
          <w:numId w:val="19"/>
        </w:numPr>
      </w:pPr>
      <w:r w:rsidRPr="005C7EC9">
        <w:t>Büyük ölçekli dağıtık sistemlerde kullanılır.</w:t>
      </w:r>
    </w:p>
    <w:p w14:paraId="699FB219" w14:textId="77777777" w:rsidR="005C7EC9" w:rsidRPr="005C7EC9" w:rsidRDefault="005C7EC9" w:rsidP="005C7EC9">
      <w:pPr>
        <w:numPr>
          <w:ilvl w:val="0"/>
          <w:numId w:val="19"/>
        </w:numPr>
      </w:pPr>
      <w:r w:rsidRPr="005C7EC9">
        <w:rPr>
          <w:b/>
          <w:bCs/>
        </w:rPr>
        <w:t>Graf Tabanlı (Graph Database)</w:t>
      </w:r>
      <w:r w:rsidRPr="005C7EC9">
        <w:t xml:space="preserve"> → </w:t>
      </w:r>
      <w:r w:rsidRPr="005C7EC9">
        <w:rPr>
          <w:b/>
          <w:bCs/>
        </w:rPr>
        <w:t>Neo4j</w:t>
      </w:r>
    </w:p>
    <w:p w14:paraId="2E806205" w14:textId="77777777" w:rsidR="005C7EC9" w:rsidRPr="005C7EC9" w:rsidRDefault="005C7EC9" w:rsidP="005C7EC9">
      <w:pPr>
        <w:numPr>
          <w:ilvl w:val="1"/>
          <w:numId w:val="19"/>
        </w:numPr>
      </w:pPr>
      <w:r w:rsidRPr="005C7EC9">
        <w:t>Sosyal ağ, öneri sistemleri gibi bağlantılı veri yapılarında kullanılır.</w:t>
      </w:r>
    </w:p>
    <w:p w14:paraId="0E3D13BD" w14:textId="77777777" w:rsidR="005C7EC9" w:rsidRPr="005C7EC9" w:rsidRDefault="00000000" w:rsidP="005C7EC9">
      <w:r>
        <w:pict w14:anchorId="4CCF3F35">
          <v:rect id="_x0000_i1030" style="width:0;height:1.5pt" o:hralign="center" o:hrstd="t" o:hr="t" fillcolor="#a0a0a0" stroked="f"/>
        </w:pict>
      </w:r>
    </w:p>
    <w:p w14:paraId="582AFCCB" w14:textId="77777777" w:rsidR="005C7EC9" w:rsidRPr="005C7EC9" w:rsidRDefault="005C7EC9" w:rsidP="005C7EC9">
      <w:pPr>
        <w:rPr>
          <w:b/>
          <w:bCs/>
        </w:rPr>
      </w:pPr>
      <w:r w:rsidRPr="005C7EC9">
        <w:rPr>
          <w:b/>
          <w:bCs/>
        </w:rPr>
        <w:t>5. ERP Nedir?</w:t>
      </w:r>
    </w:p>
    <w:p w14:paraId="0430EE5D" w14:textId="77777777" w:rsidR="005C7EC9" w:rsidRPr="005C7EC9" w:rsidRDefault="005C7EC9" w:rsidP="005C7EC9">
      <w:r w:rsidRPr="005C7EC9">
        <w:rPr>
          <w:b/>
          <w:bCs/>
        </w:rPr>
        <w:t xml:space="preserve">ERP (Enterprise Resource </w:t>
      </w:r>
      <w:proofErr w:type="gramStart"/>
      <w:r w:rsidRPr="005C7EC9">
        <w:rPr>
          <w:b/>
          <w:bCs/>
        </w:rPr>
        <w:t>Planning -</w:t>
      </w:r>
      <w:proofErr w:type="gramEnd"/>
      <w:r w:rsidRPr="005C7EC9">
        <w:rPr>
          <w:b/>
          <w:bCs/>
        </w:rPr>
        <w:t xml:space="preserve"> Kurumsal Kaynak Planlama)</w:t>
      </w:r>
      <w:r w:rsidRPr="005C7EC9">
        <w:t xml:space="preserve">, bir işletmenin </w:t>
      </w:r>
      <w:r w:rsidRPr="005C7EC9">
        <w:rPr>
          <w:b/>
          <w:bCs/>
        </w:rPr>
        <w:t>finans, muhasebe, insan kaynakları, stok yönetimi, üretim, müşteri ilişkileri (CRM) gibi süreçlerini tek bir merkezi sistemde yöneten yazılım</w:t>
      </w:r>
      <w:r w:rsidRPr="005C7EC9">
        <w:t xml:space="preserve"> sistemleridir.</w:t>
      </w:r>
    </w:p>
    <w:p w14:paraId="64350780" w14:textId="77777777" w:rsidR="005C7EC9" w:rsidRPr="005C7EC9" w:rsidRDefault="005C7EC9" w:rsidP="005C7EC9">
      <w:pPr>
        <w:numPr>
          <w:ilvl w:val="0"/>
          <w:numId w:val="20"/>
        </w:numPr>
      </w:pPr>
      <w:r w:rsidRPr="005C7EC9">
        <w:rPr>
          <w:b/>
          <w:bCs/>
        </w:rPr>
        <w:t>Örnek ERP Sistemleri</w:t>
      </w:r>
      <w:r w:rsidRPr="005C7EC9">
        <w:t>: SAP, Oracle ERP, Microsoft Dynamics</w:t>
      </w:r>
    </w:p>
    <w:p w14:paraId="616DAFA9" w14:textId="77777777" w:rsidR="005C7EC9" w:rsidRPr="005C7EC9" w:rsidRDefault="005C7EC9" w:rsidP="005C7EC9">
      <w:pPr>
        <w:numPr>
          <w:ilvl w:val="0"/>
          <w:numId w:val="20"/>
        </w:numPr>
      </w:pPr>
      <w:r w:rsidRPr="005C7EC9">
        <w:rPr>
          <w:b/>
          <w:bCs/>
        </w:rPr>
        <w:t>Avantajları</w:t>
      </w:r>
      <w:r w:rsidRPr="005C7EC9">
        <w:t>:</w:t>
      </w:r>
    </w:p>
    <w:p w14:paraId="47F8D164" w14:textId="77777777" w:rsidR="005C7EC9" w:rsidRPr="005C7EC9" w:rsidRDefault="005C7EC9" w:rsidP="005C7EC9">
      <w:pPr>
        <w:numPr>
          <w:ilvl w:val="1"/>
          <w:numId w:val="20"/>
        </w:numPr>
      </w:pPr>
      <w:r w:rsidRPr="005C7EC9">
        <w:rPr>
          <w:b/>
          <w:bCs/>
        </w:rPr>
        <w:t>Bütünleşik sistem</w:t>
      </w:r>
      <w:r w:rsidRPr="005C7EC9">
        <w:t>: Tüm iş süreçleri tek bir sistemde yönetilir.</w:t>
      </w:r>
    </w:p>
    <w:p w14:paraId="2F85D1DB" w14:textId="77777777" w:rsidR="005C7EC9" w:rsidRPr="005C7EC9" w:rsidRDefault="005C7EC9" w:rsidP="005C7EC9">
      <w:pPr>
        <w:numPr>
          <w:ilvl w:val="1"/>
          <w:numId w:val="20"/>
        </w:numPr>
      </w:pPr>
      <w:r w:rsidRPr="005C7EC9">
        <w:rPr>
          <w:b/>
          <w:bCs/>
        </w:rPr>
        <w:t>Gerçek zamanlı veri</w:t>
      </w:r>
      <w:r w:rsidRPr="005C7EC9">
        <w:t>: Hataları ve gecikmeleri önler.</w:t>
      </w:r>
    </w:p>
    <w:p w14:paraId="3BD080F2" w14:textId="77777777" w:rsidR="005C7EC9" w:rsidRPr="005C7EC9" w:rsidRDefault="005C7EC9" w:rsidP="005C7EC9">
      <w:pPr>
        <w:numPr>
          <w:ilvl w:val="1"/>
          <w:numId w:val="20"/>
        </w:numPr>
      </w:pPr>
      <w:r w:rsidRPr="005C7EC9">
        <w:rPr>
          <w:b/>
          <w:bCs/>
        </w:rPr>
        <w:t>Verimlilik artışı</w:t>
      </w:r>
      <w:r w:rsidRPr="005C7EC9">
        <w:t>: İş süreçleri otomatikleştirilir.</w:t>
      </w:r>
    </w:p>
    <w:p w14:paraId="48EF9B35" w14:textId="77777777" w:rsidR="005C7EC9" w:rsidRPr="005C7EC9" w:rsidRDefault="005C7EC9" w:rsidP="005C7EC9">
      <w:r w:rsidRPr="005C7EC9">
        <w:rPr>
          <w:b/>
          <w:bCs/>
        </w:rPr>
        <w:t>Özetle:</w:t>
      </w:r>
      <w:r w:rsidRPr="005C7EC9">
        <w:br/>
        <w:t xml:space="preserve">ERP, büyük şirketlerin </w:t>
      </w:r>
      <w:r w:rsidRPr="005C7EC9">
        <w:rPr>
          <w:b/>
          <w:bCs/>
        </w:rPr>
        <w:t>tüm iş süreçlerini tek bir merkezden yönetmesini sağlayan</w:t>
      </w:r>
      <w:r w:rsidRPr="005C7EC9">
        <w:t xml:space="preserve"> bir yazılımdır.</w:t>
      </w:r>
    </w:p>
    <w:p w14:paraId="6DBEFECB" w14:textId="77777777" w:rsidR="005C7EC9" w:rsidRDefault="005C7EC9"/>
    <w:sectPr w:rsidR="005C7EC9" w:rsidSect="0076212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190"/>
    <w:multiLevelType w:val="multilevel"/>
    <w:tmpl w:val="495C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300"/>
    <w:multiLevelType w:val="multilevel"/>
    <w:tmpl w:val="507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F4EA3"/>
    <w:multiLevelType w:val="multilevel"/>
    <w:tmpl w:val="0ED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73EC1"/>
    <w:multiLevelType w:val="multilevel"/>
    <w:tmpl w:val="71A8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D5D48"/>
    <w:multiLevelType w:val="multilevel"/>
    <w:tmpl w:val="C49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90D9B"/>
    <w:multiLevelType w:val="multilevel"/>
    <w:tmpl w:val="520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917AF"/>
    <w:multiLevelType w:val="multilevel"/>
    <w:tmpl w:val="6EE6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3C2F"/>
    <w:multiLevelType w:val="multilevel"/>
    <w:tmpl w:val="141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92202"/>
    <w:multiLevelType w:val="multilevel"/>
    <w:tmpl w:val="B4BA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814EBF"/>
    <w:multiLevelType w:val="multilevel"/>
    <w:tmpl w:val="52D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A5A75"/>
    <w:multiLevelType w:val="multilevel"/>
    <w:tmpl w:val="007CD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A3209"/>
    <w:multiLevelType w:val="multilevel"/>
    <w:tmpl w:val="9EB4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15152"/>
    <w:multiLevelType w:val="multilevel"/>
    <w:tmpl w:val="F77C00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23D35"/>
    <w:multiLevelType w:val="multilevel"/>
    <w:tmpl w:val="D1B0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91CE2"/>
    <w:multiLevelType w:val="multilevel"/>
    <w:tmpl w:val="761A4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69E7"/>
    <w:multiLevelType w:val="multilevel"/>
    <w:tmpl w:val="002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24A2B"/>
    <w:multiLevelType w:val="multilevel"/>
    <w:tmpl w:val="46EE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B0573"/>
    <w:multiLevelType w:val="multilevel"/>
    <w:tmpl w:val="94D8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47745"/>
    <w:multiLevelType w:val="multilevel"/>
    <w:tmpl w:val="E0D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777D5"/>
    <w:multiLevelType w:val="multilevel"/>
    <w:tmpl w:val="01D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711736">
    <w:abstractNumId w:val="4"/>
  </w:num>
  <w:num w:numId="2" w16cid:durableId="1673870774">
    <w:abstractNumId w:val="19"/>
  </w:num>
  <w:num w:numId="3" w16cid:durableId="1831021804">
    <w:abstractNumId w:val="9"/>
  </w:num>
  <w:num w:numId="4" w16cid:durableId="228348922">
    <w:abstractNumId w:val="6"/>
  </w:num>
  <w:num w:numId="5" w16cid:durableId="758454516">
    <w:abstractNumId w:val="16"/>
  </w:num>
  <w:num w:numId="6" w16cid:durableId="1964996612">
    <w:abstractNumId w:val="3"/>
  </w:num>
  <w:num w:numId="7" w16cid:durableId="470944930">
    <w:abstractNumId w:val="0"/>
  </w:num>
  <w:num w:numId="8" w16cid:durableId="1095707180">
    <w:abstractNumId w:val="18"/>
  </w:num>
  <w:num w:numId="9" w16cid:durableId="1201668537">
    <w:abstractNumId w:val="17"/>
  </w:num>
  <w:num w:numId="10" w16cid:durableId="1099057832">
    <w:abstractNumId w:val="11"/>
  </w:num>
  <w:num w:numId="11" w16cid:durableId="66151384">
    <w:abstractNumId w:val="13"/>
  </w:num>
  <w:num w:numId="12" w16cid:durableId="1609464363">
    <w:abstractNumId w:val="8"/>
  </w:num>
  <w:num w:numId="13" w16cid:durableId="965895132">
    <w:abstractNumId w:val="7"/>
  </w:num>
  <w:num w:numId="14" w16cid:durableId="360281222">
    <w:abstractNumId w:val="5"/>
  </w:num>
  <w:num w:numId="15" w16cid:durableId="391466707">
    <w:abstractNumId w:val="1"/>
  </w:num>
  <w:num w:numId="16" w16cid:durableId="826165376">
    <w:abstractNumId w:val="12"/>
  </w:num>
  <w:num w:numId="17" w16cid:durableId="398603309">
    <w:abstractNumId w:val="2"/>
  </w:num>
  <w:num w:numId="18" w16cid:durableId="361321234">
    <w:abstractNumId w:val="15"/>
  </w:num>
  <w:num w:numId="19" w16cid:durableId="817110262">
    <w:abstractNumId w:val="10"/>
  </w:num>
  <w:num w:numId="20" w16cid:durableId="17376242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65"/>
    <w:rsid w:val="00192283"/>
    <w:rsid w:val="002076DF"/>
    <w:rsid w:val="002D14DA"/>
    <w:rsid w:val="00322665"/>
    <w:rsid w:val="004E4D48"/>
    <w:rsid w:val="00553DE3"/>
    <w:rsid w:val="005C7EC9"/>
    <w:rsid w:val="006B0A88"/>
    <w:rsid w:val="00762128"/>
    <w:rsid w:val="007A4119"/>
    <w:rsid w:val="007F5D07"/>
    <w:rsid w:val="00861609"/>
    <w:rsid w:val="00867D3A"/>
    <w:rsid w:val="00A746C5"/>
    <w:rsid w:val="00C47AC9"/>
    <w:rsid w:val="00CF6315"/>
    <w:rsid w:val="00D774C6"/>
    <w:rsid w:val="00DE54DE"/>
    <w:rsid w:val="00FA46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08C0"/>
  <w15:chartTrackingRefBased/>
  <w15:docId w15:val="{E443C1A3-7D08-4183-9C36-1B350955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2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26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26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226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226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26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26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26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26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26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26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26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226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226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26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26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2665"/>
    <w:rPr>
      <w:rFonts w:eastAsiaTheme="majorEastAsia" w:cstheme="majorBidi"/>
      <w:color w:val="272727" w:themeColor="text1" w:themeTint="D8"/>
    </w:rPr>
  </w:style>
  <w:style w:type="paragraph" w:styleId="KonuBal">
    <w:name w:val="Title"/>
    <w:basedOn w:val="Normal"/>
    <w:next w:val="Normal"/>
    <w:link w:val="KonuBalChar"/>
    <w:uiPriority w:val="10"/>
    <w:qFormat/>
    <w:rsid w:val="0032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26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26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26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26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2665"/>
    <w:rPr>
      <w:i/>
      <w:iCs/>
      <w:color w:val="404040" w:themeColor="text1" w:themeTint="BF"/>
    </w:rPr>
  </w:style>
  <w:style w:type="paragraph" w:styleId="ListeParagraf">
    <w:name w:val="List Paragraph"/>
    <w:basedOn w:val="Normal"/>
    <w:uiPriority w:val="34"/>
    <w:qFormat/>
    <w:rsid w:val="00322665"/>
    <w:pPr>
      <w:ind w:left="720"/>
      <w:contextualSpacing/>
    </w:pPr>
  </w:style>
  <w:style w:type="character" w:styleId="GlVurgulama">
    <w:name w:val="Intense Emphasis"/>
    <w:basedOn w:val="VarsaylanParagrafYazTipi"/>
    <w:uiPriority w:val="21"/>
    <w:qFormat/>
    <w:rsid w:val="00322665"/>
    <w:rPr>
      <w:i/>
      <w:iCs/>
      <w:color w:val="0F4761" w:themeColor="accent1" w:themeShade="BF"/>
    </w:rPr>
  </w:style>
  <w:style w:type="paragraph" w:styleId="GlAlnt">
    <w:name w:val="Intense Quote"/>
    <w:basedOn w:val="Normal"/>
    <w:next w:val="Normal"/>
    <w:link w:val="GlAlntChar"/>
    <w:uiPriority w:val="30"/>
    <w:qFormat/>
    <w:rsid w:val="0032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2665"/>
    <w:rPr>
      <w:i/>
      <w:iCs/>
      <w:color w:val="0F4761" w:themeColor="accent1" w:themeShade="BF"/>
    </w:rPr>
  </w:style>
  <w:style w:type="character" w:styleId="GlBavuru">
    <w:name w:val="Intense Reference"/>
    <w:basedOn w:val="VarsaylanParagrafYazTipi"/>
    <w:uiPriority w:val="32"/>
    <w:qFormat/>
    <w:rsid w:val="003226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39389">
      <w:bodyDiv w:val="1"/>
      <w:marLeft w:val="0"/>
      <w:marRight w:val="0"/>
      <w:marTop w:val="0"/>
      <w:marBottom w:val="0"/>
      <w:divBdr>
        <w:top w:val="none" w:sz="0" w:space="0" w:color="auto"/>
        <w:left w:val="none" w:sz="0" w:space="0" w:color="auto"/>
        <w:bottom w:val="none" w:sz="0" w:space="0" w:color="auto"/>
        <w:right w:val="none" w:sz="0" w:space="0" w:color="auto"/>
      </w:divBdr>
    </w:div>
    <w:div w:id="1005550637">
      <w:bodyDiv w:val="1"/>
      <w:marLeft w:val="0"/>
      <w:marRight w:val="0"/>
      <w:marTop w:val="0"/>
      <w:marBottom w:val="0"/>
      <w:divBdr>
        <w:top w:val="none" w:sz="0" w:space="0" w:color="auto"/>
        <w:left w:val="none" w:sz="0" w:space="0" w:color="auto"/>
        <w:bottom w:val="none" w:sz="0" w:space="0" w:color="auto"/>
        <w:right w:val="none" w:sz="0" w:space="0" w:color="auto"/>
      </w:divBdr>
    </w:div>
    <w:div w:id="1064571761">
      <w:bodyDiv w:val="1"/>
      <w:marLeft w:val="0"/>
      <w:marRight w:val="0"/>
      <w:marTop w:val="0"/>
      <w:marBottom w:val="0"/>
      <w:divBdr>
        <w:top w:val="none" w:sz="0" w:space="0" w:color="auto"/>
        <w:left w:val="none" w:sz="0" w:space="0" w:color="auto"/>
        <w:bottom w:val="none" w:sz="0" w:space="0" w:color="auto"/>
        <w:right w:val="none" w:sz="0" w:space="0" w:color="auto"/>
      </w:divBdr>
      <w:divsChild>
        <w:div w:id="1790009655">
          <w:marLeft w:val="0"/>
          <w:marRight w:val="0"/>
          <w:marTop w:val="0"/>
          <w:marBottom w:val="0"/>
          <w:divBdr>
            <w:top w:val="none" w:sz="0" w:space="0" w:color="auto"/>
            <w:left w:val="none" w:sz="0" w:space="0" w:color="auto"/>
            <w:bottom w:val="none" w:sz="0" w:space="0" w:color="auto"/>
            <w:right w:val="none" w:sz="0" w:space="0" w:color="auto"/>
          </w:divBdr>
          <w:divsChild>
            <w:div w:id="963734975">
              <w:marLeft w:val="0"/>
              <w:marRight w:val="0"/>
              <w:marTop w:val="0"/>
              <w:marBottom w:val="0"/>
              <w:divBdr>
                <w:top w:val="none" w:sz="0" w:space="0" w:color="auto"/>
                <w:left w:val="none" w:sz="0" w:space="0" w:color="auto"/>
                <w:bottom w:val="none" w:sz="0" w:space="0" w:color="auto"/>
                <w:right w:val="none" w:sz="0" w:space="0" w:color="auto"/>
              </w:divBdr>
            </w:div>
            <w:div w:id="1995640969">
              <w:marLeft w:val="0"/>
              <w:marRight w:val="0"/>
              <w:marTop w:val="0"/>
              <w:marBottom w:val="0"/>
              <w:divBdr>
                <w:top w:val="none" w:sz="0" w:space="0" w:color="auto"/>
                <w:left w:val="none" w:sz="0" w:space="0" w:color="auto"/>
                <w:bottom w:val="none" w:sz="0" w:space="0" w:color="auto"/>
                <w:right w:val="none" w:sz="0" w:space="0" w:color="auto"/>
              </w:divBdr>
              <w:divsChild>
                <w:div w:id="2135825346">
                  <w:marLeft w:val="0"/>
                  <w:marRight w:val="0"/>
                  <w:marTop w:val="0"/>
                  <w:marBottom w:val="0"/>
                  <w:divBdr>
                    <w:top w:val="none" w:sz="0" w:space="0" w:color="auto"/>
                    <w:left w:val="none" w:sz="0" w:space="0" w:color="auto"/>
                    <w:bottom w:val="none" w:sz="0" w:space="0" w:color="auto"/>
                    <w:right w:val="none" w:sz="0" w:space="0" w:color="auto"/>
                  </w:divBdr>
                  <w:divsChild>
                    <w:div w:id="16213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8828">
      <w:bodyDiv w:val="1"/>
      <w:marLeft w:val="0"/>
      <w:marRight w:val="0"/>
      <w:marTop w:val="0"/>
      <w:marBottom w:val="0"/>
      <w:divBdr>
        <w:top w:val="none" w:sz="0" w:space="0" w:color="auto"/>
        <w:left w:val="none" w:sz="0" w:space="0" w:color="auto"/>
        <w:bottom w:val="none" w:sz="0" w:space="0" w:color="auto"/>
        <w:right w:val="none" w:sz="0" w:space="0" w:color="auto"/>
      </w:divBdr>
      <w:divsChild>
        <w:div w:id="1437335855">
          <w:marLeft w:val="0"/>
          <w:marRight w:val="0"/>
          <w:marTop w:val="0"/>
          <w:marBottom w:val="0"/>
          <w:divBdr>
            <w:top w:val="none" w:sz="0" w:space="0" w:color="auto"/>
            <w:left w:val="none" w:sz="0" w:space="0" w:color="auto"/>
            <w:bottom w:val="none" w:sz="0" w:space="0" w:color="auto"/>
            <w:right w:val="none" w:sz="0" w:space="0" w:color="auto"/>
          </w:divBdr>
          <w:divsChild>
            <w:div w:id="1488009425">
              <w:marLeft w:val="0"/>
              <w:marRight w:val="0"/>
              <w:marTop w:val="0"/>
              <w:marBottom w:val="0"/>
              <w:divBdr>
                <w:top w:val="none" w:sz="0" w:space="0" w:color="auto"/>
                <w:left w:val="none" w:sz="0" w:space="0" w:color="auto"/>
                <w:bottom w:val="none" w:sz="0" w:space="0" w:color="auto"/>
                <w:right w:val="none" w:sz="0" w:space="0" w:color="auto"/>
              </w:divBdr>
            </w:div>
            <w:div w:id="1731075394">
              <w:marLeft w:val="0"/>
              <w:marRight w:val="0"/>
              <w:marTop w:val="0"/>
              <w:marBottom w:val="0"/>
              <w:divBdr>
                <w:top w:val="none" w:sz="0" w:space="0" w:color="auto"/>
                <w:left w:val="none" w:sz="0" w:space="0" w:color="auto"/>
                <w:bottom w:val="none" w:sz="0" w:space="0" w:color="auto"/>
                <w:right w:val="none" w:sz="0" w:space="0" w:color="auto"/>
              </w:divBdr>
              <w:divsChild>
                <w:div w:id="1020086947">
                  <w:marLeft w:val="0"/>
                  <w:marRight w:val="0"/>
                  <w:marTop w:val="0"/>
                  <w:marBottom w:val="0"/>
                  <w:divBdr>
                    <w:top w:val="none" w:sz="0" w:space="0" w:color="auto"/>
                    <w:left w:val="none" w:sz="0" w:space="0" w:color="auto"/>
                    <w:bottom w:val="none" w:sz="0" w:space="0" w:color="auto"/>
                    <w:right w:val="none" w:sz="0" w:space="0" w:color="auto"/>
                  </w:divBdr>
                  <w:divsChild>
                    <w:div w:id="13937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1488</Words>
  <Characters>8487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KÖR</dc:creator>
  <cp:keywords/>
  <dc:description/>
  <cp:lastModifiedBy>Hakan KÖR</cp:lastModifiedBy>
  <cp:revision>7</cp:revision>
  <dcterms:created xsi:type="dcterms:W3CDTF">2025-02-19T18:18:00Z</dcterms:created>
  <dcterms:modified xsi:type="dcterms:W3CDTF">2025-02-20T14:24:00Z</dcterms:modified>
</cp:coreProperties>
</file>